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Муниципальная дорожная карта по </w:t>
      </w:r>
      <w:r>
        <w:rPr>
          <w:rFonts w:cs="Times New Roman" w:ascii="Times New Roman" w:hAnsi="Times New Roman"/>
          <w:b/>
          <w:bCs/>
          <w:sz w:val="28"/>
          <w:szCs w:val="28"/>
        </w:rPr>
        <w:t>мероприятиям, направленным на повышение доли участников всероссийской олимпиады школьников и улучшению результатов их участия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880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3"/>
        <w:gridCol w:w="4495"/>
        <w:gridCol w:w="2847"/>
        <w:gridCol w:w="2577"/>
        <w:gridCol w:w="2006"/>
        <w:gridCol w:w="2301"/>
      </w:tblGrid>
      <w:tr>
        <w:trPr/>
        <w:tc>
          <w:tcPr>
            <w:tcW w:w="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Ответственность общеобразовательной организации </w:t>
            </w:r>
          </w:p>
        </w:tc>
        <w:tc>
          <w:tcPr>
            <w:tcW w:w="2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Ответственность управления образования</w:t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 педагогов, обучающихся, родителей о целях и порядке проведения всероссийской олимпиады школьников (далее-ВсОШ) на методических советах, классных часах, родительских собраниях</w:t>
            </w:r>
          </w:p>
        </w:tc>
        <w:tc>
          <w:tcPr>
            <w:tcW w:w="2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Доведение информации о целях, порядке проведения ВсОШ до педагогов, родителей, обучающихся</w:t>
            </w:r>
          </w:p>
        </w:tc>
        <w:tc>
          <w:tcPr>
            <w:tcW w:w="2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Сбор и анализ нормативных документов, регламентирующих проведение ВсОШ</w:t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ОО, УО, председатели МО</w:t>
            </w:r>
          </w:p>
        </w:tc>
      </w:tr>
      <w:tr>
        <w:trPr/>
        <w:tc>
          <w:tcPr>
            <w:tcW w:w="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информации о проведении ВсОШ на сайтах общеобразовательных организаций, на сайте управления образования</w:t>
            </w:r>
          </w:p>
        </w:tc>
        <w:tc>
          <w:tcPr>
            <w:tcW w:w="2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информации о сроках и месте проведения ВсОШ, протоколов проведения школьного этапа, работ победителей и призеров школьного этапа ВсОШ на сайте общеобразовательной организации</w:t>
            </w:r>
          </w:p>
        </w:tc>
        <w:tc>
          <w:tcPr>
            <w:tcW w:w="2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информации о сроках и месте проведения ВсОШ, протоколов проведения муниципального этапа, работ победителей и призеров муниципального этапа ВсОШ на сайте управления образования</w:t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Август-октябрь, ежегодно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ОО, УО</w:t>
            </w:r>
          </w:p>
        </w:tc>
      </w:tr>
      <w:tr>
        <w:trPr/>
        <w:tc>
          <w:tcPr>
            <w:tcW w:w="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Создание банка олимпиадных заданий </w:t>
            </w:r>
          </w:p>
        </w:tc>
        <w:tc>
          <w:tcPr>
            <w:tcW w:w="2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банка олимпиадных заданий на сайте управления образования</w:t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 2020 г.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УО</w:t>
            </w:r>
          </w:p>
        </w:tc>
      </w:tr>
      <w:tr>
        <w:trPr/>
        <w:tc>
          <w:tcPr>
            <w:tcW w:w="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совещаний по организации и проведению ВсОШ школьного и муниципального уровней</w:t>
            </w:r>
          </w:p>
        </w:tc>
        <w:tc>
          <w:tcPr>
            <w:tcW w:w="2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совещаний с председателями методических объединений по вопросу организации и проведения ВСОШ</w:t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Август-октябрь, ежегодно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УО</w:t>
            </w:r>
          </w:p>
        </w:tc>
      </w:tr>
      <w:tr>
        <w:trPr/>
        <w:tc>
          <w:tcPr>
            <w:tcW w:w="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Определение и утверждение состава муниципальных предметных комиссий</w:t>
            </w:r>
          </w:p>
        </w:tc>
        <w:tc>
          <w:tcPr>
            <w:tcW w:w="2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Утверждение состава муниципальных предметных комиссий приказом управления образования </w:t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Август, сентябрь ежегодно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УО, председатели МО</w:t>
            </w:r>
          </w:p>
        </w:tc>
      </w:tr>
      <w:tr>
        <w:trPr/>
        <w:tc>
          <w:tcPr>
            <w:tcW w:w="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Разработка и утверждение олимпиадных заданий школьного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этапа ВСОШ</w:t>
            </w:r>
          </w:p>
        </w:tc>
        <w:tc>
          <w:tcPr>
            <w:tcW w:w="2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Сбор и утверждение заданий школьного этапа ВСОШ</w:t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Август, сентябрь ежегодно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УО, председатели МО</w:t>
            </w:r>
          </w:p>
        </w:tc>
      </w:tr>
      <w:tr>
        <w:trPr/>
        <w:tc>
          <w:tcPr>
            <w:tcW w:w="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Повышение квалификации педагогов, входящих в состав муниципальных предметных комиссий по разработке олимпиадных заданий и проверке олимпиадных работ</w:t>
            </w:r>
          </w:p>
        </w:tc>
        <w:tc>
          <w:tcPr>
            <w:tcW w:w="2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Направление педагогов, входящий в состав муниципальной предметной комиссии на курсы повышения квалификации</w:t>
            </w:r>
          </w:p>
        </w:tc>
        <w:tc>
          <w:tcPr>
            <w:tcW w:w="2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Поиск и доведение информации до участников предметной комиссии о курсах повышения квалификации</w:t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УО</w:t>
            </w:r>
          </w:p>
        </w:tc>
      </w:tr>
      <w:tr>
        <w:trPr/>
        <w:tc>
          <w:tcPr>
            <w:tcW w:w="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Повышение квалификации педагогов по подготовке детей к участию в этапах ВсОШ</w:t>
            </w:r>
          </w:p>
        </w:tc>
        <w:tc>
          <w:tcPr>
            <w:tcW w:w="2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Направление педагогов на курсы повышения квалификации по подготовке детей к участию в этапах ВсОШ</w:t>
            </w:r>
          </w:p>
        </w:tc>
        <w:tc>
          <w:tcPr>
            <w:tcW w:w="2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Поиск и доведение информации до педагогов о курсах повышения квалификации по подготовке детей к участию в этапах ВсОШ</w:t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УО,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ОО</w:t>
            </w:r>
          </w:p>
        </w:tc>
      </w:tr>
      <w:tr>
        <w:trPr/>
        <w:tc>
          <w:tcPr>
            <w:tcW w:w="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участников школьного и муниципального этапов ВсОШ</w:t>
            </w:r>
          </w:p>
        </w:tc>
        <w:tc>
          <w:tcPr>
            <w:tcW w:w="2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программ по подготовке участников ВСОШ</w:t>
            </w:r>
          </w:p>
        </w:tc>
        <w:tc>
          <w:tcPr>
            <w:tcW w:w="2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программ по подготовке участников ВСОШ</w:t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ОО, УО, ЦДО</w:t>
            </w:r>
          </w:p>
        </w:tc>
      </w:tr>
      <w:tr>
        <w:trPr/>
        <w:tc>
          <w:tcPr>
            <w:tcW w:w="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4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муниципальной команды для участия в региональном этапе Вс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2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программ по подготовке участников ВСОШ</w:t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УО, ЦДО</w:t>
            </w:r>
          </w:p>
        </w:tc>
      </w:tr>
      <w:tr>
        <w:trPr/>
        <w:tc>
          <w:tcPr>
            <w:tcW w:w="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аналитической работы с результатами ВсОШ</w:t>
            </w:r>
          </w:p>
        </w:tc>
        <w:tc>
          <w:tcPr>
            <w:tcW w:w="2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Составление аналитического отчета о проведении ВСОШ , доведение его до председателей методических объединений, размещение на сайте управления образования</w:t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Январь-март, ежегодно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УО, председатели МО</w:t>
            </w:r>
          </w:p>
        </w:tc>
      </w:tr>
      <w:tr>
        <w:trPr/>
        <w:tc>
          <w:tcPr>
            <w:tcW w:w="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работы общественных наблюдателей при проведении школьного и муниципального этапов ВсОШ</w:t>
            </w:r>
          </w:p>
        </w:tc>
        <w:tc>
          <w:tcPr>
            <w:tcW w:w="2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Составление и утверждение состава общественных наблюдателей,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предоставление условий для работы общественных наблюдателей на школьном и муниципальном этапах ВСОШ</w:t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Август-декабрь, ежегодно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УО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113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образования                                                                                                                 Т.В. Ципушникова</w:t>
      </w:r>
    </w:p>
    <w:sectPr>
      <w:type w:val="nextPage"/>
      <w:pgSz w:orient="landscape" w:w="16838" w:h="11906"/>
      <w:pgMar w:left="1134" w:right="709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419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LibreOffice/5.4.4.2$Windows_x86 LibreOffice_project/2524958677847fb3bb44820e40380acbe820f960</Application>
  <Pages>4</Pages>
  <Words>428</Words>
  <Characters>3076</Characters>
  <CharactersWithSpaces>3548</CharactersWithSpaces>
  <Paragraphs>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2020-01-14T03:07:00Z</dcterms:created>
  <dc:creator>Березина</dc:creator>
  <dc:description/>
  <dc:language>ru-RU</dc:language>
  <cp:lastModifiedBy/>
  <dcterms:modified xsi:type="dcterms:W3CDTF">2020-07-15T09:16:19Z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