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2A" w:rsidRPr="00651CD4" w:rsidRDefault="004139E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1CD4">
        <w:rPr>
          <w:rFonts w:ascii="Arial" w:hAnsi="Arial" w:cs="Arial"/>
          <w:b/>
          <w:sz w:val="20"/>
          <w:szCs w:val="20"/>
        </w:rPr>
        <w:t xml:space="preserve">Проектирование учебного плана как части организационного </w:t>
      </w:r>
      <w:r w:rsidR="006E0F13" w:rsidRPr="00651CD4">
        <w:rPr>
          <w:rFonts w:ascii="Arial" w:hAnsi="Arial" w:cs="Arial"/>
          <w:b/>
          <w:sz w:val="20"/>
          <w:szCs w:val="20"/>
        </w:rPr>
        <w:t>РАЗДЕЛА ООП СОО</w:t>
      </w:r>
    </w:p>
    <w:p w:rsidR="00D46F4A" w:rsidRPr="00651CD4" w:rsidRDefault="00D46F4A" w:rsidP="003B45C4">
      <w:pPr>
        <w:pStyle w:val="a4"/>
        <w:jc w:val="right"/>
        <w:rPr>
          <w:rFonts w:ascii="Arial" w:hAnsi="Arial" w:cs="Arial"/>
          <w:i/>
          <w:sz w:val="20"/>
          <w:szCs w:val="20"/>
        </w:rPr>
      </w:pPr>
      <w:r w:rsidRPr="00651CD4">
        <w:rPr>
          <w:rFonts w:ascii="Arial" w:hAnsi="Arial" w:cs="Arial"/>
          <w:i/>
          <w:sz w:val="20"/>
          <w:szCs w:val="20"/>
        </w:rPr>
        <w:t xml:space="preserve">Является частью ООП </w:t>
      </w:r>
      <w:r w:rsidR="00E064B4" w:rsidRPr="00651CD4">
        <w:rPr>
          <w:rFonts w:ascii="Arial" w:hAnsi="Arial" w:cs="Arial"/>
          <w:i/>
          <w:sz w:val="20"/>
          <w:szCs w:val="20"/>
        </w:rPr>
        <w:t>С</w:t>
      </w:r>
      <w:r w:rsidRPr="00651CD4">
        <w:rPr>
          <w:rFonts w:ascii="Arial" w:hAnsi="Arial" w:cs="Arial"/>
          <w:i/>
          <w:sz w:val="20"/>
          <w:szCs w:val="20"/>
        </w:rPr>
        <w:t>ОО,</w:t>
      </w:r>
      <w:r w:rsidR="00DB0BED" w:rsidRPr="00651CD4">
        <w:rPr>
          <w:rFonts w:ascii="Arial" w:hAnsi="Arial" w:cs="Arial"/>
          <w:i/>
          <w:sz w:val="20"/>
          <w:szCs w:val="20"/>
        </w:rPr>
        <w:t xml:space="preserve"> </w:t>
      </w:r>
      <w:r w:rsidRPr="00651CD4">
        <w:rPr>
          <w:rFonts w:ascii="Arial" w:hAnsi="Arial" w:cs="Arial"/>
          <w:i/>
          <w:sz w:val="20"/>
          <w:szCs w:val="20"/>
        </w:rPr>
        <w:t>принят</w:t>
      </w:r>
      <w:r w:rsidR="008E5E2A" w:rsidRPr="00651CD4">
        <w:rPr>
          <w:rFonts w:ascii="Arial" w:hAnsi="Arial" w:cs="Arial"/>
          <w:i/>
          <w:sz w:val="20"/>
          <w:szCs w:val="20"/>
        </w:rPr>
        <w:t>а</w:t>
      </w:r>
      <w:r w:rsidRPr="00651CD4">
        <w:rPr>
          <w:rFonts w:ascii="Arial" w:hAnsi="Arial" w:cs="Arial"/>
          <w:i/>
          <w:sz w:val="20"/>
          <w:szCs w:val="20"/>
        </w:rPr>
        <w:t xml:space="preserve"> решением педагогического совета</w:t>
      </w:r>
    </w:p>
    <w:p w:rsidR="00D46F4A" w:rsidRPr="00651CD4" w:rsidRDefault="00D46F4A" w:rsidP="003B45C4">
      <w:pPr>
        <w:pStyle w:val="a4"/>
        <w:jc w:val="right"/>
        <w:rPr>
          <w:rFonts w:ascii="Arial" w:hAnsi="Arial" w:cs="Arial"/>
          <w:i/>
          <w:sz w:val="20"/>
          <w:szCs w:val="20"/>
        </w:rPr>
      </w:pPr>
      <w:r w:rsidRPr="00651CD4">
        <w:rPr>
          <w:rFonts w:ascii="Arial" w:hAnsi="Arial" w:cs="Arial"/>
          <w:i/>
          <w:sz w:val="20"/>
          <w:szCs w:val="20"/>
        </w:rPr>
        <w:t xml:space="preserve">Протокол №_ от __.08.201__ года, </w:t>
      </w:r>
      <w:proofErr w:type="gramStart"/>
      <w:r w:rsidRPr="00651CD4">
        <w:rPr>
          <w:rFonts w:ascii="Arial" w:hAnsi="Arial" w:cs="Arial"/>
          <w:i/>
          <w:sz w:val="20"/>
          <w:szCs w:val="20"/>
        </w:rPr>
        <w:t>утвержденной</w:t>
      </w:r>
      <w:proofErr w:type="gramEnd"/>
      <w:r w:rsidR="00DB0BED" w:rsidRPr="00651CD4">
        <w:rPr>
          <w:rFonts w:ascii="Arial" w:hAnsi="Arial" w:cs="Arial"/>
          <w:i/>
          <w:sz w:val="20"/>
          <w:szCs w:val="20"/>
        </w:rPr>
        <w:t xml:space="preserve"> </w:t>
      </w:r>
      <w:r w:rsidRPr="00651CD4">
        <w:rPr>
          <w:rFonts w:ascii="Arial" w:hAnsi="Arial" w:cs="Arial"/>
          <w:i/>
          <w:sz w:val="20"/>
          <w:szCs w:val="20"/>
        </w:rPr>
        <w:t>Приказом директора №__ от __.08.201_ г.</w:t>
      </w:r>
    </w:p>
    <w:p w:rsidR="00D46F4A" w:rsidRPr="00651CD4" w:rsidRDefault="00D46F4A" w:rsidP="003B45C4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651CD4">
        <w:rPr>
          <w:rFonts w:ascii="Arial" w:hAnsi="Arial" w:cs="Arial"/>
          <w:b/>
          <w:bCs/>
          <w:sz w:val="20"/>
          <w:szCs w:val="20"/>
        </w:rPr>
        <w:t>УЧЕБНЫЙ ПЛАН</w:t>
      </w:r>
      <w:r w:rsidR="003B45C4" w:rsidRPr="00651C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1CD4">
        <w:rPr>
          <w:rFonts w:ascii="Arial" w:hAnsi="Arial" w:cs="Arial"/>
          <w:b/>
          <w:bCs/>
          <w:sz w:val="20"/>
          <w:szCs w:val="20"/>
        </w:rPr>
        <w:t>ОСНОВНОЙ ОБРАЗОВАТЕЛЬНОЙ ПРОГРАММЫ</w:t>
      </w:r>
      <w:r w:rsidR="00DB0BED" w:rsidRPr="00651CD4">
        <w:rPr>
          <w:rFonts w:ascii="Arial" w:hAnsi="Arial" w:cs="Arial"/>
          <w:b/>
          <w:bCs/>
          <w:sz w:val="20"/>
          <w:szCs w:val="20"/>
        </w:rPr>
        <w:t xml:space="preserve"> </w:t>
      </w:r>
      <w:r w:rsidR="006E0F13" w:rsidRPr="00651CD4">
        <w:rPr>
          <w:rFonts w:ascii="Arial" w:hAnsi="Arial" w:cs="Arial"/>
          <w:b/>
          <w:bCs/>
          <w:sz w:val="20"/>
          <w:szCs w:val="20"/>
        </w:rPr>
        <w:t>СРЕДНЕГО</w:t>
      </w:r>
      <w:r w:rsidRPr="00651CD4">
        <w:rPr>
          <w:rFonts w:ascii="Arial" w:hAnsi="Arial" w:cs="Arial"/>
          <w:b/>
          <w:bCs/>
          <w:sz w:val="20"/>
          <w:szCs w:val="20"/>
        </w:rPr>
        <w:t xml:space="preserve"> ОБЩЕГО ОБРАЗОВАНИЯ</w:t>
      </w:r>
      <w:r w:rsidRPr="00651CD4">
        <w:rPr>
          <w:rFonts w:ascii="Arial" w:hAnsi="Arial" w:cs="Arial"/>
          <w:sz w:val="20"/>
          <w:szCs w:val="20"/>
        </w:rPr>
        <w:t xml:space="preserve"> </w:t>
      </w:r>
    </w:p>
    <w:p w:rsidR="006E0F13" w:rsidRPr="00651CD4" w:rsidRDefault="007D1BE0" w:rsidP="003B45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1CD4">
        <w:rPr>
          <w:rFonts w:ascii="Arial" w:hAnsi="Arial" w:cs="Arial"/>
          <w:sz w:val="20"/>
          <w:szCs w:val="20"/>
          <w:lang w:val="en-US"/>
        </w:rPr>
        <w:t>X</w:t>
      </w:r>
      <w:r w:rsidR="006E0F13" w:rsidRPr="00651CD4">
        <w:rPr>
          <w:rFonts w:ascii="Arial" w:hAnsi="Arial" w:cs="Arial"/>
          <w:sz w:val="20"/>
          <w:szCs w:val="20"/>
        </w:rPr>
        <w:t>-</w:t>
      </w:r>
      <w:r w:rsidR="006E0F13" w:rsidRPr="00651CD4">
        <w:rPr>
          <w:rFonts w:ascii="Arial" w:hAnsi="Arial" w:cs="Arial"/>
          <w:sz w:val="20"/>
          <w:szCs w:val="20"/>
          <w:lang w:val="en-US"/>
        </w:rPr>
        <w:t>XI</w:t>
      </w:r>
      <w:r w:rsidRPr="00651CD4">
        <w:rPr>
          <w:rFonts w:ascii="Arial" w:hAnsi="Arial" w:cs="Arial"/>
          <w:sz w:val="20"/>
          <w:szCs w:val="20"/>
        </w:rPr>
        <w:t xml:space="preserve"> </w:t>
      </w:r>
      <w:r w:rsidR="00C40275">
        <w:rPr>
          <w:rFonts w:ascii="Arial" w:hAnsi="Arial" w:cs="Arial"/>
          <w:sz w:val="20"/>
          <w:szCs w:val="20"/>
        </w:rPr>
        <w:t>классов, начавших обучение в 20__—20___</w:t>
      </w:r>
      <w:bookmarkStart w:id="0" w:name="_GoBack"/>
      <w:bookmarkEnd w:id="0"/>
      <w:r w:rsidR="00C40275">
        <w:rPr>
          <w:rFonts w:ascii="Arial" w:hAnsi="Arial" w:cs="Arial"/>
          <w:sz w:val="20"/>
          <w:szCs w:val="20"/>
        </w:rPr>
        <w:t>-</w:t>
      </w:r>
      <w:r w:rsidRPr="00651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CD4">
        <w:rPr>
          <w:rFonts w:ascii="Arial" w:hAnsi="Arial" w:cs="Arial"/>
          <w:sz w:val="20"/>
          <w:szCs w:val="20"/>
        </w:rPr>
        <w:t>уч.г</w:t>
      </w:r>
      <w:proofErr w:type="spellEnd"/>
      <w:r w:rsidRPr="00651CD4">
        <w:rPr>
          <w:rFonts w:ascii="Arial" w:hAnsi="Arial" w:cs="Arial"/>
          <w:sz w:val="20"/>
          <w:szCs w:val="20"/>
        </w:rPr>
        <w:t>.</w:t>
      </w:r>
    </w:p>
    <w:p w:rsidR="00E064B4" w:rsidRPr="00651CD4" w:rsidRDefault="00E064B4" w:rsidP="003B45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1CD4">
        <w:rPr>
          <w:rFonts w:ascii="Arial" w:hAnsi="Arial" w:cs="Arial"/>
          <w:sz w:val="20"/>
          <w:szCs w:val="20"/>
        </w:rPr>
        <w:t>ПРОФИЛЬ ________________________________</w:t>
      </w:r>
    </w:p>
    <w:tbl>
      <w:tblPr>
        <w:tblW w:w="107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4055"/>
        <w:gridCol w:w="867"/>
        <w:gridCol w:w="850"/>
        <w:gridCol w:w="963"/>
        <w:gridCol w:w="964"/>
        <w:gridCol w:w="964"/>
      </w:tblGrid>
      <w:tr w:rsidR="005D67E2" w:rsidRPr="00651CD4" w:rsidTr="0009423E">
        <w:trPr>
          <w:trHeight w:val="373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bCs/>
                <w:sz w:val="20"/>
                <w:szCs w:val="20"/>
              </w:rPr>
              <w:t>Предметные о</w:t>
            </w:r>
            <w:r w:rsidRPr="00651CD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651CD4">
              <w:rPr>
                <w:rFonts w:ascii="Arial" w:hAnsi="Arial" w:cs="Arial"/>
                <w:b/>
                <w:bCs/>
                <w:sz w:val="20"/>
                <w:szCs w:val="20"/>
              </w:rPr>
              <w:t>ласти</w:t>
            </w:r>
          </w:p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67E2" w:rsidRPr="00651CD4" w:rsidRDefault="005D67E2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  <w:p w:rsidR="005D67E2" w:rsidRPr="00651CD4" w:rsidRDefault="005D67E2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Класс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Уровень из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чения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Количество часов в нед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лю/год</w:t>
            </w:r>
          </w:p>
        </w:tc>
      </w:tr>
      <w:tr w:rsidR="005D67E2" w:rsidRPr="00651CD4" w:rsidTr="0009423E">
        <w:trPr>
          <w:trHeight w:val="1300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67E2" w:rsidRPr="00651CD4" w:rsidRDefault="005D67E2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2" w:rsidRPr="00651CD4" w:rsidRDefault="005D67E2" w:rsidP="0009423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баз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2" w:rsidRPr="00651CD4" w:rsidRDefault="005D67E2" w:rsidP="0009423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углубле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ный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за 2 года обуч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ния</w:t>
            </w:r>
          </w:p>
        </w:tc>
      </w:tr>
      <w:tr w:rsidR="005D67E2" w:rsidRPr="00651CD4" w:rsidTr="0009423E">
        <w:trPr>
          <w:trHeight w:val="152"/>
        </w:trPr>
        <w:tc>
          <w:tcPr>
            <w:tcW w:w="205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6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8654A8" w:rsidRPr="00651CD4" w:rsidTr="00A96E55">
        <w:trPr>
          <w:trHeight w:val="126"/>
        </w:trPr>
        <w:tc>
          <w:tcPr>
            <w:tcW w:w="10717" w:type="dxa"/>
            <w:gridSpan w:val="7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8654A8" w:rsidRPr="00651CD4" w:rsidRDefault="008654A8" w:rsidP="008654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Обязательные учебные предметы *</w:t>
            </w:r>
          </w:p>
        </w:tc>
      </w:tr>
      <w:tr w:rsidR="00F112F2" w:rsidRPr="00651CD4" w:rsidTr="0009423E">
        <w:trPr>
          <w:trHeight w:val="239"/>
        </w:trPr>
        <w:tc>
          <w:tcPr>
            <w:tcW w:w="2054" w:type="dxa"/>
            <w:vMerge w:val="restart"/>
            <w:tcBorders>
              <w:left w:val="single" w:sz="12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67" w:type="dxa"/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2F2" w:rsidRPr="00651CD4" w:rsidTr="008654A8">
        <w:trPr>
          <w:trHeight w:val="152"/>
        </w:trPr>
        <w:tc>
          <w:tcPr>
            <w:tcW w:w="2054" w:type="dxa"/>
            <w:vMerge/>
            <w:tcBorders>
              <w:left w:val="single" w:sz="12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F112F2" w:rsidRPr="00651CD4" w:rsidRDefault="00F112F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Литература</w:t>
            </w:r>
          </w:p>
        </w:tc>
        <w:tc>
          <w:tcPr>
            <w:tcW w:w="867" w:type="dxa"/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8654A8">
        <w:trPr>
          <w:trHeight w:val="152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5D67E2" w:rsidRPr="00651CD4" w:rsidRDefault="005D67E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867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8654A8">
        <w:trPr>
          <w:trHeight w:val="152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5D67E2" w:rsidRPr="00651CD4" w:rsidRDefault="005D67E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867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8654A8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5D67E2" w:rsidRPr="00651CD4" w:rsidRDefault="005D67E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История" (или "Россия в мире"</w:t>
            </w:r>
          </w:p>
        </w:tc>
        <w:tc>
          <w:tcPr>
            <w:tcW w:w="867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8654A8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5D67E2" w:rsidRPr="00651CD4" w:rsidRDefault="005D67E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867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8654A8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5D67E2" w:rsidRPr="00651CD4" w:rsidRDefault="005D67E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67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8654A8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5D67E2" w:rsidRPr="00651CD4" w:rsidRDefault="005D67E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Астрономия</w:t>
            </w:r>
          </w:p>
        </w:tc>
        <w:tc>
          <w:tcPr>
            <w:tcW w:w="867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4A8" w:rsidRPr="00651CD4" w:rsidTr="008654A8">
        <w:trPr>
          <w:trHeight w:val="239"/>
        </w:trPr>
        <w:tc>
          <w:tcPr>
            <w:tcW w:w="10717" w:type="dxa"/>
            <w:gridSpan w:val="7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8654A8" w:rsidRPr="00651CD4" w:rsidRDefault="008654A8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 xml:space="preserve">Учебные предметы по выбору </w:t>
            </w:r>
          </w:p>
        </w:tc>
      </w:tr>
      <w:tr w:rsidR="005D67E2" w:rsidRPr="00651CD4" w:rsidTr="0009423E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152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152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73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152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152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2F2" w:rsidRPr="00651CD4" w:rsidTr="0009423E">
        <w:trPr>
          <w:trHeight w:val="152"/>
        </w:trPr>
        <w:tc>
          <w:tcPr>
            <w:tcW w:w="6109" w:type="dxa"/>
            <w:gridSpan w:val="2"/>
            <w:tcBorders>
              <w:left w:val="single" w:sz="12" w:space="0" w:color="1F497D" w:themeColor="text2"/>
              <w:bottom w:val="single" w:sz="12" w:space="0" w:color="1F497D" w:themeColor="text2"/>
            </w:tcBorders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867" w:type="dxa"/>
            <w:tcBorders>
              <w:bottom w:val="single" w:sz="12" w:space="0" w:color="1F497D" w:themeColor="text2"/>
            </w:tcBorders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1F497D" w:themeColor="text2"/>
            </w:tcBorders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  <w:bottom w:val="single" w:sz="12" w:space="0" w:color="1F497D" w:themeColor="text2"/>
            </w:tcBorders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7E2" w:rsidRPr="00651CD4" w:rsidTr="003B45C4">
        <w:trPr>
          <w:trHeight w:val="239"/>
        </w:trPr>
        <w:tc>
          <w:tcPr>
            <w:tcW w:w="10717" w:type="dxa"/>
            <w:gridSpan w:val="7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D67E2" w:rsidRPr="00651CD4" w:rsidTr="0009423E">
        <w:trPr>
          <w:trHeight w:val="239"/>
        </w:trPr>
        <w:tc>
          <w:tcPr>
            <w:tcW w:w="2054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Индивидуальный проект</w:t>
            </w:r>
          </w:p>
        </w:tc>
        <w:tc>
          <w:tcPr>
            <w:tcW w:w="867" w:type="dxa"/>
            <w:tcBorders>
              <w:top w:val="single" w:sz="2" w:space="0" w:color="1F497D" w:themeColor="text2"/>
              <w:left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239"/>
        </w:trPr>
        <w:tc>
          <w:tcPr>
            <w:tcW w:w="2054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F112F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Элективные курсы:</w:t>
            </w:r>
          </w:p>
        </w:tc>
        <w:tc>
          <w:tcPr>
            <w:tcW w:w="405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239"/>
        </w:trPr>
        <w:tc>
          <w:tcPr>
            <w:tcW w:w="2054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0942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23E" w:rsidRPr="00651CD4" w:rsidTr="0009423E">
        <w:trPr>
          <w:trHeight w:val="239"/>
        </w:trPr>
        <w:tc>
          <w:tcPr>
            <w:tcW w:w="2054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09423E" w:rsidRPr="00651CD4" w:rsidRDefault="0009423E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09423E" w:rsidRPr="00651CD4" w:rsidRDefault="0009423E" w:rsidP="000942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09423E" w:rsidRPr="00651CD4" w:rsidRDefault="0009423E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09423E" w:rsidRPr="00651CD4" w:rsidRDefault="0009423E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9423E" w:rsidRPr="00651CD4" w:rsidRDefault="0009423E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9423E" w:rsidRPr="00651CD4" w:rsidRDefault="0009423E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09423E" w:rsidRPr="00651CD4" w:rsidRDefault="0009423E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23E" w:rsidRPr="00651CD4" w:rsidTr="0009423E">
        <w:trPr>
          <w:trHeight w:val="239"/>
        </w:trPr>
        <w:tc>
          <w:tcPr>
            <w:tcW w:w="2054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09423E" w:rsidRPr="00651CD4" w:rsidRDefault="0009423E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09423E" w:rsidRPr="00651CD4" w:rsidRDefault="0009423E" w:rsidP="000942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09423E" w:rsidRPr="00651CD4" w:rsidRDefault="0009423E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09423E" w:rsidRPr="00651CD4" w:rsidRDefault="0009423E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9423E" w:rsidRPr="00651CD4" w:rsidRDefault="0009423E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9423E" w:rsidRPr="00651CD4" w:rsidRDefault="0009423E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09423E" w:rsidRPr="00651CD4" w:rsidRDefault="0009423E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239"/>
        </w:trPr>
        <w:tc>
          <w:tcPr>
            <w:tcW w:w="2054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0942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239"/>
        </w:trPr>
        <w:tc>
          <w:tcPr>
            <w:tcW w:w="2054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F112F2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Факультативные курсы:</w:t>
            </w:r>
          </w:p>
        </w:tc>
        <w:tc>
          <w:tcPr>
            <w:tcW w:w="405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0942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2F2" w:rsidRPr="00651CD4" w:rsidTr="0009423E">
        <w:trPr>
          <w:trHeight w:val="239"/>
        </w:trPr>
        <w:tc>
          <w:tcPr>
            <w:tcW w:w="2054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F112F2" w:rsidRPr="00651CD4" w:rsidRDefault="00F112F2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F112F2" w:rsidRPr="00651CD4" w:rsidRDefault="00F112F2" w:rsidP="000942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112F2" w:rsidRPr="00651CD4" w:rsidRDefault="00F112F2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239"/>
        </w:trPr>
        <w:tc>
          <w:tcPr>
            <w:tcW w:w="6109" w:type="dxa"/>
            <w:gridSpan w:val="2"/>
            <w:tcBorders>
              <w:top w:val="single" w:sz="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Предельная допустимая аудиторная учебная нагрузка при 5-дневной учебной неделе</w:t>
            </w:r>
          </w:p>
        </w:tc>
        <w:tc>
          <w:tcPr>
            <w:tcW w:w="1717" w:type="dxa"/>
            <w:gridSpan w:val="2"/>
            <w:tcBorders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2170 часов и не более 2590 ч</w:t>
            </w:r>
            <w:r w:rsidRPr="00651CD4">
              <w:rPr>
                <w:rFonts w:ascii="Arial" w:hAnsi="Arial" w:cs="Arial"/>
                <w:sz w:val="20"/>
                <w:szCs w:val="20"/>
              </w:rPr>
              <w:t>а</w:t>
            </w:r>
            <w:r w:rsidRPr="00651CD4">
              <w:rPr>
                <w:rFonts w:ascii="Arial" w:hAnsi="Arial" w:cs="Arial"/>
                <w:sz w:val="20"/>
                <w:szCs w:val="20"/>
              </w:rPr>
              <w:t>сов</w:t>
            </w: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36 /..</w:t>
            </w: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34/…</w:t>
            </w: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70/…</w:t>
            </w:r>
          </w:p>
        </w:tc>
      </w:tr>
    </w:tbl>
    <w:p w:rsidR="006E0F13" w:rsidRPr="00651CD4" w:rsidRDefault="006E0F13" w:rsidP="003B4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665" w:type="dxa"/>
        <w:tblLayout w:type="fixed"/>
        <w:tblLook w:val="04A0" w:firstRow="1" w:lastRow="0" w:firstColumn="1" w:lastColumn="0" w:noHBand="0" w:noVBand="1"/>
      </w:tblPr>
      <w:tblGrid>
        <w:gridCol w:w="4106"/>
        <w:gridCol w:w="6559"/>
      </w:tblGrid>
      <w:tr w:rsidR="003B45C4" w:rsidRPr="00651CD4" w:rsidTr="0009423E">
        <w:trPr>
          <w:trHeight w:val="5175"/>
        </w:trPr>
        <w:tc>
          <w:tcPr>
            <w:tcW w:w="4106" w:type="dxa"/>
            <w:tcBorders>
              <w:bottom w:val="single" w:sz="4" w:space="0" w:color="auto"/>
            </w:tcBorders>
          </w:tcPr>
          <w:p w:rsidR="003B45C4" w:rsidRPr="00651CD4" w:rsidRDefault="003B45C4" w:rsidP="003B45C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lastRenderedPageBreak/>
              <w:br w:type="page"/>
            </w:r>
            <w:r w:rsidRPr="00651CD4">
              <w:rPr>
                <w:rFonts w:ascii="Arial" w:hAnsi="Arial" w:cs="Arial"/>
                <w:sz w:val="16"/>
              </w:rPr>
              <w:br w:type="page"/>
            </w:r>
            <w:r w:rsidRPr="00651CD4">
              <w:rPr>
                <w:rFonts w:ascii="Arial" w:hAnsi="Arial" w:cs="Arial"/>
                <w:sz w:val="16"/>
              </w:rPr>
              <w:br w:type="page"/>
            </w:r>
            <w:r w:rsidRPr="00651CD4">
              <w:rPr>
                <w:rFonts w:ascii="Arial" w:hAnsi="Arial" w:cs="Arial"/>
                <w:b/>
                <w:sz w:val="16"/>
              </w:rPr>
              <w:t>Нормативные документы:</w:t>
            </w:r>
          </w:p>
          <w:p w:rsidR="003B45C4" w:rsidRPr="00651CD4" w:rsidRDefault="003B45C4" w:rsidP="003B45C4">
            <w:pPr>
              <w:pStyle w:val="3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284"/>
              <w:jc w:val="both"/>
              <w:rPr>
                <w:rFonts w:ascii="Arial" w:hAnsi="Arial" w:cs="Arial"/>
                <w:szCs w:val="20"/>
              </w:rPr>
            </w:pPr>
            <w:r w:rsidRPr="00651CD4">
              <w:rPr>
                <w:rFonts w:ascii="Arial" w:hAnsi="Arial" w:cs="Arial"/>
                <w:szCs w:val="20"/>
              </w:rPr>
              <w:t>Федеральный закон Российской Федер</w:t>
            </w:r>
            <w:r w:rsidRPr="00651CD4">
              <w:rPr>
                <w:rFonts w:ascii="Arial" w:hAnsi="Arial" w:cs="Arial"/>
                <w:szCs w:val="20"/>
              </w:rPr>
              <w:t>а</w:t>
            </w:r>
            <w:r w:rsidRPr="00651CD4">
              <w:rPr>
                <w:rFonts w:ascii="Arial" w:hAnsi="Arial" w:cs="Arial"/>
                <w:szCs w:val="20"/>
              </w:rPr>
              <w:t>ции от 29.12.2012 № 273-ФЗ «Об образовании в Россий</w:t>
            </w:r>
            <w:r w:rsidRPr="00651CD4">
              <w:rPr>
                <w:rFonts w:ascii="Arial" w:hAnsi="Arial" w:cs="Arial"/>
                <w:szCs w:val="20"/>
              </w:rPr>
              <w:softHyphen/>
              <w:t>ской Федерации»;</w:t>
            </w:r>
          </w:p>
          <w:p w:rsidR="003B45C4" w:rsidRPr="00651CD4" w:rsidRDefault="003B45C4" w:rsidP="003B45C4">
            <w:pPr>
              <w:pStyle w:val="3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284"/>
              <w:jc w:val="both"/>
              <w:rPr>
                <w:rFonts w:ascii="Arial" w:hAnsi="Arial" w:cs="Arial"/>
                <w:szCs w:val="20"/>
              </w:rPr>
            </w:pPr>
            <w:r w:rsidRPr="00651CD4">
              <w:rPr>
                <w:rFonts w:ascii="Arial" w:hAnsi="Arial" w:cs="Arial"/>
                <w:szCs w:val="20"/>
              </w:rPr>
              <w:t>Приказ Министерства образования и науки Российской Федерации от 17 мая 2012 г. N 413 «</w:t>
            </w:r>
            <w:r w:rsidRPr="00651CD4">
              <w:rPr>
                <w:rFonts w:ascii="Arial" w:eastAsia="Calibri" w:hAnsi="Arial" w:cs="Arial"/>
                <w:szCs w:val="20"/>
              </w:rPr>
              <w:t>Об утверждении федерального госуда</w:t>
            </w:r>
            <w:r w:rsidRPr="00651CD4">
              <w:rPr>
                <w:rFonts w:ascii="Arial" w:eastAsia="Calibri" w:hAnsi="Arial" w:cs="Arial"/>
                <w:szCs w:val="20"/>
              </w:rPr>
              <w:t>р</w:t>
            </w:r>
            <w:r w:rsidRPr="00651CD4">
              <w:rPr>
                <w:rFonts w:ascii="Arial" w:eastAsia="Calibri" w:hAnsi="Arial" w:cs="Arial"/>
                <w:szCs w:val="20"/>
              </w:rPr>
              <w:t xml:space="preserve">ственного образовательного стандарта среднего общего образования» (в </w:t>
            </w:r>
            <w:r w:rsidRPr="00651CD4">
              <w:rPr>
                <w:rFonts w:ascii="Arial" w:hAnsi="Arial" w:cs="Arial"/>
                <w:szCs w:val="20"/>
              </w:rPr>
              <w:t xml:space="preserve">ред. от </w:t>
            </w:r>
            <w:r w:rsidRPr="00651CD4">
              <w:rPr>
                <w:rStyle w:val="ad"/>
                <w:rFonts w:ascii="Arial" w:hAnsi="Arial" w:cs="Arial"/>
                <w:szCs w:val="20"/>
                <w:shd w:val="clear" w:color="auto" w:fill="auto"/>
              </w:rPr>
              <w:t>29 декабря 2014 г., 31 декабря 2015 г., 29 июня 2017 г.</w:t>
            </w:r>
            <w:r w:rsidRPr="00651CD4">
              <w:rPr>
                <w:rFonts w:ascii="Arial" w:hAnsi="Arial" w:cs="Arial"/>
                <w:szCs w:val="20"/>
              </w:rPr>
              <w:t>)</w:t>
            </w:r>
          </w:p>
          <w:p w:rsidR="0009423E" w:rsidRPr="00651CD4" w:rsidRDefault="003B45C4" w:rsidP="0009423E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284"/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Постановление Главного государственного санитарного врача Российской Федерации от 29 декабря 2010 г. № 189 (ред. от 24.11.2015)</w:t>
            </w:r>
            <w:r w:rsidRPr="00651CD4">
              <w:rPr>
                <w:rFonts w:ascii="Arial" w:hAnsi="Arial" w:cs="Arial"/>
                <w:sz w:val="16"/>
              </w:rPr>
              <w:br/>
      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09423E" w:rsidRPr="00651CD4" w:rsidRDefault="003B45C4" w:rsidP="0009423E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284"/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bCs/>
                <w:color w:val="000000"/>
                <w:sz w:val="16"/>
              </w:rPr>
              <w:t>Приказ Министерства образования и науки Российской Федерации (</w:t>
            </w:r>
            <w:proofErr w:type="spellStart"/>
            <w:r w:rsidRPr="00651CD4">
              <w:rPr>
                <w:rFonts w:ascii="Arial" w:hAnsi="Arial" w:cs="Arial"/>
                <w:bCs/>
                <w:color w:val="000000"/>
                <w:sz w:val="16"/>
              </w:rPr>
              <w:t>Минобрнауки</w:t>
            </w:r>
            <w:proofErr w:type="spellEnd"/>
            <w:r w:rsidRPr="00651CD4">
              <w:rPr>
                <w:rFonts w:ascii="Arial" w:hAnsi="Arial" w:cs="Arial"/>
                <w:bCs/>
                <w:color w:val="000000"/>
                <w:sz w:val="16"/>
              </w:rPr>
              <w:t xml:space="preserve"> России) от 30 августа 2013 г. N 1015 г. Москва "</w:t>
            </w:r>
            <w:r w:rsidRPr="00651CD4">
              <w:rPr>
                <w:rFonts w:ascii="Arial" w:hAnsi="Arial" w:cs="Arial"/>
                <w:b/>
                <w:bCs/>
                <w:color w:val="000000"/>
                <w:sz w:val="16"/>
              </w:rPr>
              <w:t>Об утверждении Порядка организации и осуществления образовательной деятельности</w:t>
            </w:r>
            <w:r w:rsidRPr="00651CD4">
              <w:rPr>
                <w:rFonts w:ascii="Arial" w:hAnsi="Arial" w:cs="Arial"/>
                <w:bCs/>
                <w:color w:val="000000"/>
                <w:sz w:val="16"/>
              </w:rPr>
              <w:t xml:space="preserve"> по основным общеобразовательным программам начального общего, основного общего и среднего общего образования" (в ред. Приказа </w:t>
            </w:r>
            <w:proofErr w:type="spellStart"/>
            <w:r w:rsidRPr="00651CD4">
              <w:rPr>
                <w:rFonts w:ascii="Arial" w:hAnsi="Arial" w:cs="Arial"/>
                <w:bCs/>
                <w:color w:val="000000"/>
                <w:sz w:val="16"/>
              </w:rPr>
              <w:t>Минобрнауки</w:t>
            </w:r>
            <w:proofErr w:type="spellEnd"/>
            <w:r w:rsidRPr="00651CD4">
              <w:rPr>
                <w:rFonts w:ascii="Arial" w:hAnsi="Arial" w:cs="Arial"/>
                <w:bCs/>
                <w:color w:val="000000"/>
                <w:sz w:val="16"/>
              </w:rPr>
              <w:t xml:space="preserve"> России от 13.12.2013 №1342)</w:t>
            </w:r>
            <w:r w:rsidR="0009423E" w:rsidRPr="00651CD4">
              <w:rPr>
                <w:rFonts w:ascii="Arial" w:hAnsi="Arial" w:cs="Arial"/>
                <w:sz w:val="16"/>
              </w:rPr>
              <w:t xml:space="preserve"> </w:t>
            </w:r>
          </w:p>
          <w:p w:rsidR="003B45C4" w:rsidRPr="00651CD4" w:rsidRDefault="0009423E" w:rsidP="0009423E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284"/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Примерная ООП СОО (</w:t>
            </w:r>
            <w:r w:rsidRPr="00651CD4">
              <w:rPr>
                <w:rFonts w:ascii="Arial" w:hAnsi="Arial" w:cs="Arial"/>
                <w:sz w:val="16"/>
                <w:lang w:val="en-US"/>
              </w:rPr>
              <w:t>www</w:t>
            </w:r>
            <w:r w:rsidRPr="00651CD4">
              <w:rPr>
                <w:rFonts w:ascii="Arial" w:hAnsi="Arial" w:cs="Arial"/>
                <w:sz w:val="16"/>
              </w:rPr>
              <w:t>.</w:t>
            </w:r>
            <w:proofErr w:type="spellStart"/>
            <w:r w:rsidRPr="00651CD4">
              <w:rPr>
                <w:rFonts w:ascii="Arial" w:hAnsi="Arial" w:cs="Arial"/>
                <w:sz w:val="16"/>
                <w:lang w:val="en-US"/>
              </w:rPr>
              <w:t>fgosreestr</w:t>
            </w:r>
            <w:proofErr w:type="spellEnd"/>
            <w:r w:rsidRPr="00651CD4">
              <w:rPr>
                <w:rFonts w:ascii="Arial" w:hAnsi="Arial" w:cs="Arial"/>
                <w:sz w:val="16"/>
              </w:rPr>
              <w:t>.</w:t>
            </w:r>
            <w:proofErr w:type="spellStart"/>
            <w:r w:rsidRPr="00651CD4">
              <w:rPr>
                <w:rFonts w:ascii="Arial" w:hAnsi="Arial" w:cs="Arial"/>
                <w:sz w:val="16"/>
                <w:lang w:val="en-US"/>
              </w:rPr>
              <w:t>ru</w:t>
            </w:r>
            <w:proofErr w:type="spellEnd"/>
            <w:r w:rsidRPr="00651CD4">
              <w:rPr>
                <w:rFonts w:ascii="Arial" w:hAnsi="Arial" w:cs="Arial"/>
                <w:sz w:val="16"/>
              </w:rPr>
              <w:t xml:space="preserve">) </w:t>
            </w:r>
          </w:p>
        </w:tc>
        <w:tc>
          <w:tcPr>
            <w:tcW w:w="6559" w:type="dxa"/>
            <w:vMerge w:val="restart"/>
          </w:tcPr>
          <w:p w:rsidR="003B45C4" w:rsidRPr="00651CD4" w:rsidRDefault="003B45C4" w:rsidP="003B45C4">
            <w:pPr>
              <w:pStyle w:val="ConsPlusNormal"/>
              <w:jc w:val="center"/>
              <w:rPr>
                <w:sz w:val="16"/>
              </w:rPr>
            </w:pPr>
            <w:r w:rsidRPr="00651CD4">
              <w:rPr>
                <w:sz w:val="16"/>
              </w:rPr>
              <w:t>Гигиенические требования к максимальному общему объему</w:t>
            </w:r>
          </w:p>
          <w:p w:rsidR="003B45C4" w:rsidRPr="00651CD4" w:rsidRDefault="003B45C4" w:rsidP="003B45C4">
            <w:pPr>
              <w:pStyle w:val="ConsPlusNormal"/>
              <w:jc w:val="center"/>
              <w:rPr>
                <w:sz w:val="16"/>
              </w:rPr>
            </w:pPr>
            <w:r w:rsidRPr="00651CD4">
              <w:rPr>
                <w:sz w:val="16"/>
              </w:rPr>
              <w:t>недельной образовательной нагрузки обучающихся</w:t>
            </w:r>
          </w:p>
          <w:tbl>
            <w:tblPr>
              <w:tblStyle w:val="a3"/>
              <w:tblW w:w="6419" w:type="dxa"/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916"/>
              <w:gridCol w:w="919"/>
              <w:gridCol w:w="3818"/>
            </w:tblGrid>
            <w:tr w:rsidR="003B45C4" w:rsidRPr="00651CD4" w:rsidTr="003B45C4">
              <w:trPr>
                <w:trHeight w:val="15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pStyle w:val="ConsPlusNormal"/>
                    <w:jc w:val="center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Кла</w:t>
                  </w:r>
                  <w:r w:rsidRPr="00651CD4">
                    <w:rPr>
                      <w:sz w:val="16"/>
                    </w:rPr>
                    <w:t>с</w:t>
                  </w:r>
                  <w:r w:rsidRPr="00651CD4">
                    <w:rPr>
                      <w:sz w:val="16"/>
                    </w:rPr>
                    <w:t>сы</w:t>
                  </w:r>
                </w:p>
              </w:tc>
              <w:tc>
                <w:tcPr>
                  <w:tcW w:w="1835" w:type="dxa"/>
                  <w:gridSpan w:val="2"/>
                  <w:hideMark/>
                </w:tcPr>
                <w:p w:rsidR="003B45C4" w:rsidRPr="00651CD4" w:rsidRDefault="003B45C4" w:rsidP="003B45C4">
                  <w:pPr>
                    <w:pStyle w:val="ConsPlusNormal"/>
                    <w:jc w:val="center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Максимально доп</w:t>
                  </w:r>
                  <w:r w:rsidRPr="00651CD4">
                    <w:rPr>
                      <w:sz w:val="16"/>
                    </w:rPr>
                    <w:t>у</w:t>
                  </w:r>
                  <w:r w:rsidRPr="00651CD4">
                    <w:rPr>
                      <w:sz w:val="16"/>
                    </w:rPr>
                    <w:t>стимая аудиторная недельная нагрузка (в академических часах) &lt;*&gt;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pStyle w:val="ConsPlusNormal"/>
                    <w:jc w:val="center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Максимально допустимый недельный объем нагрузки внеурочной деятельности (в академ</w:t>
                  </w:r>
                  <w:r w:rsidRPr="00651CD4">
                    <w:rPr>
                      <w:sz w:val="16"/>
                    </w:rPr>
                    <w:t>и</w:t>
                  </w:r>
                  <w:r w:rsidRPr="00651CD4">
                    <w:rPr>
                      <w:sz w:val="16"/>
                    </w:rPr>
                    <w:t>ческих часах) &lt;**&gt;</w:t>
                  </w:r>
                </w:p>
              </w:tc>
            </w:tr>
            <w:tr w:rsidR="003B45C4" w:rsidRPr="00651CD4" w:rsidTr="003B45C4">
              <w:trPr>
                <w:trHeight w:val="362"/>
              </w:trPr>
              <w:tc>
                <w:tcPr>
                  <w:tcW w:w="766" w:type="dxa"/>
                </w:tcPr>
                <w:p w:rsidR="003B45C4" w:rsidRPr="00651CD4" w:rsidRDefault="003B45C4" w:rsidP="003B45C4">
                  <w:pPr>
                    <w:pStyle w:val="ConsPlusNormal"/>
                    <w:rPr>
                      <w:sz w:val="16"/>
                    </w:rPr>
                  </w:pP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pStyle w:val="ConsPlusNormal"/>
                    <w:jc w:val="center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при 6-дневной неделе, не более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pStyle w:val="ConsPlusNormal"/>
                    <w:jc w:val="center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при 5-дневной неделе, не более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pStyle w:val="ConsPlusNormal"/>
                    <w:jc w:val="center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Независимо от продолжительности учебной недели, не более</w:t>
                  </w:r>
                </w:p>
              </w:tc>
            </w:tr>
            <w:tr w:rsidR="003B45C4" w:rsidRPr="00651CD4" w:rsidTr="003B45C4">
              <w:trPr>
                <w:trHeight w:val="30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-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96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2 - 4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96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32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96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33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96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35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32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96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8 - 9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36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33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30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10 - 11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37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34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1440"/>
              </w:trPr>
              <w:tc>
                <w:tcPr>
                  <w:tcW w:w="6419" w:type="dxa"/>
                  <w:gridSpan w:val="4"/>
                  <w:hideMark/>
                </w:tcPr>
                <w:p w:rsidR="003B45C4" w:rsidRPr="00651CD4" w:rsidRDefault="003B45C4" w:rsidP="003B45C4">
                  <w:pPr>
                    <w:pStyle w:val="ConsPlusNormal"/>
                    <w:ind w:firstLine="283"/>
                    <w:jc w:val="both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Примечание:</w:t>
                  </w:r>
                </w:p>
                <w:p w:rsidR="003B45C4" w:rsidRPr="00651CD4" w:rsidRDefault="003B45C4" w:rsidP="003B45C4">
                  <w:pPr>
                    <w:pStyle w:val="ConsPlusNormal"/>
                    <w:ind w:firstLine="283"/>
                    <w:jc w:val="both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&lt;*&gt; Максимально допустимая аудиторная недельная нагрузка включает об</w:t>
                  </w:r>
                  <w:r w:rsidRPr="00651CD4">
                    <w:rPr>
                      <w:sz w:val="16"/>
                    </w:rPr>
                    <w:t>я</w:t>
                  </w:r>
                  <w:r w:rsidRPr="00651CD4">
                    <w:rPr>
                      <w:sz w:val="16"/>
                    </w:rPr>
                    <w:t>зательную часть учебного плана и часть учебного плана, формируемую участн</w:t>
                  </w:r>
                  <w:r w:rsidRPr="00651CD4">
                    <w:rPr>
                      <w:sz w:val="16"/>
                    </w:rPr>
                    <w:t>и</w:t>
                  </w:r>
                  <w:r w:rsidRPr="00651CD4">
                    <w:rPr>
                      <w:sz w:val="16"/>
                    </w:rPr>
                    <w:t>ками образовательных отношений.</w:t>
                  </w:r>
                </w:p>
                <w:p w:rsidR="003B45C4" w:rsidRPr="00651CD4" w:rsidRDefault="003B45C4" w:rsidP="003B45C4">
                  <w:pPr>
                    <w:pStyle w:val="ConsPlusNormal"/>
                    <w:ind w:firstLine="283"/>
                    <w:jc w:val="both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</w:t>
                  </w:r>
                  <w:r w:rsidRPr="00651CD4">
                    <w:rPr>
                      <w:sz w:val="16"/>
                    </w:rPr>
                    <w:t>т</w:t>
                  </w:r>
                  <w:r w:rsidRPr="00651CD4">
                    <w:rPr>
                      <w:sz w:val="16"/>
                    </w:rPr>
                    <w:t>ствии с выбором участников образовательных отношений.</w:t>
                  </w:r>
                </w:p>
              </w:tc>
            </w:tr>
          </w:tbl>
          <w:p w:rsidR="003B45C4" w:rsidRPr="00651CD4" w:rsidRDefault="003B45C4" w:rsidP="003B45C4">
            <w:pPr>
              <w:pStyle w:val="ConsPlusNormal"/>
              <w:ind w:firstLine="540"/>
              <w:jc w:val="both"/>
              <w:rPr>
                <w:sz w:val="16"/>
              </w:rPr>
            </w:pPr>
            <w:r w:rsidRPr="00651CD4">
              <w:rPr>
                <w:sz w:val="16"/>
              </w:rPr>
              <w:t>Часы, отведенные на внеурочную деятельность, используются для провед</w:t>
            </w:r>
            <w:r w:rsidRPr="00651CD4">
              <w:rPr>
                <w:sz w:val="16"/>
              </w:rPr>
              <w:t>е</w:t>
            </w:r>
            <w:r w:rsidRPr="00651CD4">
              <w:rPr>
                <w:sz w:val="16"/>
              </w:rPr>
              <w:t>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      </w:r>
          </w:p>
          <w:p w:rsidR="003B45C4" w:rsidRPr="00651CD4" w:rsidRDefault="003B45C4" w:rsidP="003B45C4">
            <w:pPr>
              <w:pStyle w:val="ConsPlusNormal"/>
              <w:ind w:firstLine="540"/>
              <w:jc w:val="both"/>
              <w:rPr>
                <w:sz w:val="16"/>
              </w:rPr>
            </w:pPr>
            <w:r w:rsidRPr="00651CD4">
              <w:rPr>
                <w:sz w:val="16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  <w:p w:rsidR="003B45C4" w:rsidRPr="00651CD4" w:rsidRDefault="003B45C4" w:rsidP="003B45C4">
            <w:pPr>
              <w:pStyle w:val="ConsPlusNormal"/>
              <w:jc w:val="both"/>
              <w:rPr>
                <w:sz w:val="16"/>
              </w:rPr>
            </w:pPr>
            <w:r w:rsidRPr="00651CD4">
              <w:rPr>
                <w:sz w:val="16"/>
              </w:rPr>
              <w:t>(п. 10.5 в ред. Изменений N 3, утв. Постановлением Главного государственного санитарного врача РФ от 24.11.2015 N 81)</w:t>
            </w:r>
          </w:p>
        </w:tc>
      </w:tr>
      <w:tr w:rsidR="003B45C4" w:rsidRPr="00651CD4" w:rsidTr="0009423E">
        <w:trPr>
          <w:trHeight w:val="1359"/>
        </w:trPr>
        <w:tc>
          <w:tcPr>
            <w:tcW w:w="4106" w:type="dxa"/>
            <w:tcBorders>
              <w:top w:val="single" w:sz="4" w:space="0" w:color="auto"/>
            </w:tcBorders>
          </w:tcPr>
          <w:p w:rsidR="003B45C4" w:rsidRPr="00651CD4" w:rsidRDefault="00F52FC1" w:rsidP="003B45C4">
            <w:pPr>
              <w:jc w:val="both"/>
              <w:rPr>
                <w:rFonts w:ascii="Arial" w:hAnsi="Arial" w:cs="Arial"/>
                <w:sz w:val="16"/>
              </w:rPr>
            </w:pPr>
            <w:hyperlink r:id="rId8" w:history="1">
              <w:r w:rsidR="0009423E" w:rsidRPr="00651CD4">
                <w:rPr>
                  <w:rStyle w:val="af"/>
                  <w:rFonts w:ascii="Arial" w:hAnsi="Arial" w:cs="Arial"/>
                  <w:sz w:val="16"/>
                </w:rPr>
                <w:t>Методические рекомендации</w:t>
              </w:r>
            </w:hyperlink>
            <w:r w:rsidR="0009423E" w:rsidRPr="00651CD4">
              <w:rPr>
                <w:rFonts w:ascii="Arial" w:hAnsi="Arial" w:cs="Arial"/>
                <w:sz w:val="16"/>
              </w:rPr>
              <w:t xml:space="preserve"> по механизмам учёта результатов выполнения нормативов Всеросси</w:t>
            </w:r>
            <w:r w:rsidR="0009423E" w:rsidRPr="00651CD4">
              <w:rPr>
                <w:rFonts w:ascii="Arial" w:hAnsi="Arial" w:cs="Arial"/>
                <w:sz w:val="16"/>
              </w:rPr>
              <w:t>й</w:t>
            </w:r>
            <w:r w:rsidR="0009423E" w:rsidRPr="00651CD4">
              <w:rPr>
                <w:rFonts w:ascii="Arial" w:hAnsi="Arial" w:cs="Arial"/>
                <w:sz w:val="16"/>
              </w:rPr>
              <w:t>ского физкультурно-спортивного комплекса "Готов к труду и обороне" (ГТО) при осуществлении тек</w:t>
            </w:r>
            <w:r w:rsidR="0009423E" w:rsidRPr="00651CD4">
              <w:rPr>
                <w:rFonts w:ascii="Arial" w:hAnsi="Arial" w:cs="Arial"/>
                <w:sz w:val="16"/>
              </w:rPr>
              <w:t>у</w:t>
            </w:r>
            <w:r w:rsidR="0009423E" w:rsidRPr="00651CD4">
              <w:rPr>
                <w:rFonts w:ascii="Arial" w:hAnsi="Arial" w:cs="Arial"/>
                <w:sz w:val="16"/>
              </w:rPr>
              <w:t>щего контроля и промежуточной аттестации об</w:t>
            </w:r>
            <w:r w:rsidR="0009423E" w:rsidRPr="00651CD4">
              <w:rPr>
                <w:rFonts w:ascii="Arial" w:hAnsi="Arial" w:cs="Arial"/>
                <w:sz w:val="16"/>
              </w:rPr>
              <w:t>у</w:t>
            </w:r>
            <w:r w:rsidR="0009423E" w:rsidRPr="00651CD4">
              <w:rPr>
                <w:rFonts w:ascii="Arial" w:hAnsi="Arial" w:cs="Arial"/>
                <w:sz w:val="16"/>
              </w:rPr>
              <w:t xml:space="preserve">чающихся по учебному предмету "Физическая культура", направленные </w:t>
            </w:r>
            <w:hyperlink r:id="rId9" w:history="1">
              <w:r w:rsidR="0009423E" w:rsidRPr="00651CD4">
                <w:rPr>
                  <w:rStyle w:val="af"/>
                  <w:rFonts w:ascii="Arial" w:hAnsi="Arial" w:cs="Arial"/>
                  <w:sz w:val="16"/>
                </w:rPr>
                <w:t>письмом</w:t>
              </w:r>
            </w:hyperlink>
            <w:r w:rsidR="0009423E" w:rsidRPr="00651CD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09423E" w:rsidRPr="00651CD4">
              <w:rPr>
                <w:rFonts w:ascii="Arial" w:hAnsi="Arial" w:cs="Arial"/>
                <w:sz w:val="16"/>
              </w:rPr>
              <w:t>Минобрнауки</w:t>
            </w:r>
            <w:proofErr w:type="spellEnd"/>
            <w:r w:rsidR="0009423E" w:rsidRPr="00651CD4">
              <w:rPr>
                <w:rFonts w:ascii="Arial" w:hAnsi="Arial" w:cs="Arial"/>
                <w:sz w:val="16"/>
              </w:rPr>
              <w:t xml:space="preserve"> России от 2 декабря 2015 г. N 08-1447</w:t>
            </w:r>
          </w:p>
        </w:tc>
        <w:tc>
          <w:tcPr>
            <w:tcW w:w="6559" w:type="dxa"/>
            <w:vMerge/>
          </w:tcPr>
          <w:p w:rsidR="003B45C4" w:rsidRPr="00651CD4" w:rsidRDefault="003B45C4" w:rsidP="003B45C4">
            <w:pPr>
              <w:pStyle w:val="ConsPlusNormal"/>
              <w:jc w:val="center"/>
              <w:rPr>
                <w:sz w:val="16"/>
              </w:rPr>
            </w:pPr>
          </w:p>
        </w:tc>
      </w:tr>
      <w:tr w:rsidR="00F42C69" w:rsidRPr="00651CD4" w:rsidTr="0009423E">
        <w:trPr>
          <w:trHeight w:val="560"/>
        </w:trPr>
        <w:tc>
          <w:tcPr>
            <w:tcW w:w="4106" w:type="dxa"/>
          </w:tcPr>
          <w:p w:rsidR="00F42C69" w:rsidRPr="00651CD4" w:rsidRDefault="00F42C69" w:rsidP="003B45C4">
            <w:pPr>
              <w:jc w:val="both"/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 xml:space="preserve">ФГОС СОО п.18.3.1. Учебный план.  </w:t>
            </w:r>
          </w:p>
          <w:p w:rsidR="00F42C69" w:rsidRPr="00651CD4" w:rsidRDefault="00F42C69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b/>
                <w:color w:val="FF0000"/>
                <w:sz w:val="16"/>
              </w:rPr>
              <w:t xml:space="preserve">Количество учебных занятий </w:t>
            </w:r>
            <w:r w:rsidR="00D455D0" w:rsidRPr="00651CD4">
              <w:rPr>
                <w:rFonts w:ascii="Arial" w:hAnsi="Arial" w:cs="Arial"/>
                <w:sz w:val="16"/>
              </w:rPr>
              <w:t>за 2 года на одного обучающегося - не менее 2170 часов и не более 2590 часов (не более 37 часов в неделю).</w:t>
            </w:r>
          </w:p>
        </w:tc>
        <w:tc>
          <w:tcPr>
            <w:tcW w:w="6559" w:type="dxa"/>
          </w:tcPr>
          <w:p w:rsidR="00F42C69" w:rsidRPr="00651CD4" w:rsidRDefault="0009423E" w:rsidP="0009423E">
            <w:pPr>
              <w:pStyle w:val="ConsPlusNormal"/>
              <w:numPr>
                <w:ilvl w:val="0"/>
                <w:numId w:val="5"/>
              </w:numPr>
              <w:tabs>
                <w:tab w:val="left" w:pos="490"/>
              </w:tabs>
              <w:ind w:left="34" w:firstLine="283"/>
            </w:pPr>
            <w:r w:rsidRPr="00651CD4">
              <w:rPr>
                <w:b/>
                <w:sz w:val="16"/>
                <w:highlight w:val="yellow"/>
              </w:rPr>
              <w:t>11. Индивидуальный проект</w:t>
            </w:r>
            <w:r w:rsidRPr="00651CD4">
              <w:rPr>
                <w:sz w:val="16"/>
              </w:rPr>
              <w:t xml:space="preserve"> представляет собой особую форму организ</w:t>
            </w:r>
            <w:r w:rsidRPr="00651CD4">
              <w:rPr>
                <w:sz w:val="16"/>
              </w:rPr>
              <w:t>а</w:t>
            </w:r>
            <w:r w:rsidRPr="00651CD4">
              <w:rPr>
                <w:sz w:val="16"/>
              </w:rPr>
              <w:t>ции деятельности обучающихся (учебное исследование или учебный проект</w:t>
            </w:r>
            <w:r w:rsidRPr="00651CD4">
              <w:t>).</w:t>
            </w:r>
          </w:p>
        </w:tc>
      </w:tr>
      <w:tr w:rsidR="00D455D0" w:rsidRPr="00651CD4" w:rsidTr="0009423E">
        <w:trPr>
          <w:trHeight w:val="624"/>
        </w:trPr>
        <w:tc>
          <w:tcPr>
            <w:tcW w:w="4106" w:type="dxa"/>
            <w:tcBorders>
              <w:bottom w:val="single" w:sz="4" w:space="0" w:color="auto"/>
            </w:tcBorders>
          </w:tcPr>
          <w:p w:rsidR="00D455D0" w:rsidRPr="00651CD4" w:rsidRDefault="0009423E" w:rsidP="0009423E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Учебные планы определяют состав и объем уче</w:t>
            </w:r>
            <w:r w:rsidRPr="00651CD4">
              <w:rPr>
                <w:rFonts w:ascii="Arial" w:hAnsi="Arial" w:cs="Arial"/>
                <w:sz w:val="16"/>
              </w:rPr>
              <w:t>б</w:t>
            </w:r>
            <w:r w:rsidRPr="00651CD4">
              <w:rPr>
                <w:rFonts w:ascii="Arial" w:hAnsi="Arial" w:cs="Arial"/>
                <w:sz w:val="16"/>
              </w:rPr>
              <w:t xml:space="preserve">ных предметов, курсов, а также их распределение </w:t>
            </w:r>
            <w:r w:rsidRPr="00651CD4">
              <w:rPr>
                <w:rFonts w:ascii="Arial" w:hAnsi="Arial" w:cs="Arial"/>
                <w:b/>
                <w:sz w:val="16"/>
                <w:u w:val="single"/>
              </w:rPr>
              <w:t xml:space="preserve">по классам (годам) </w:t>
            </w:r>
            <w:r w:rsidRPr="00651CD4">
              <w:rPr>
                <w:rFonts w:ascii="Arial" w:hAnsi="Arial" w:cs="Arial"/>
                <w:sz w:val="16"/>
              </w:rPr>
              <w:t>обучения.</w:t>
            </w:r>
          </w:p>
        </w:tc>
        <w:tc>
          <w:tcPr>
            <w:tcW w:w="6559" w:type="dxa"/>
            <w:vMerge w:val="restart"/>
          </w:tcPr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 xml:space="preserve">18.3.1. </w:t>
            </w:r>
            <w:r w:rsidRPr="00651CD4">
              <w:rPr>
                <w:rStyle w:val="ad"/>
                <w:rFonts w:ascii="Arial" w:hAnsi="Arial" w:cs="Arial"/>
                <w:sz w:val="16"/>
              </w:rPr>
              <w:t>"</w:t>
            </w:r>
            <w:r w:rsidRPr="00651CD4">
              <w:rPr>
                <w:rFonts w:ascii="Arial" w:hAnsi="Arial" w:cs="Arial"/>
                <w:sz w:val="16"/>
              </w:rPr>
              <w:t>Предметная область "</w:t>
            </w:r>
            <w:r w:rsidRPr="00651CD4">
              <w:rPr>
                <w:rStyle w:val="ad"/>
                <w:rFonts w:ascii="Arial" w:hAnsi="Arial" w:cs="Arial"/>
                <w:sz w:val="16"/>
              </w:rPr>
              <w:t>Русский язык и литература</w:t>
            </w:r>
            <w:r w:rsidRPr="00651CD4">
              <w:rPr>
                <w:rFonts w:ascii="Arial" w:hAnsi="Arial" w:cs="Arial"/>
                <w:sz w:val="16"/>
              </w:rPr>
              <w:t>", включающая учебные предметы: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"Русский язык"</w:t>
            </w:r>
            <w:r w:rsidRPr="00651CD4">
              <w:rPr>
                <w:rStyle w:val="ad"/>
                <w:rFonts w:ascii="Arial" w:hAnsi="Arial" w:cs="Arial"/>
                <w:sz w:val="16"/>
              </w:rPr>
              <w:t>, "Литература"</w:t>
            </w:r>
            <w:r w:rsidRPr="00651CD4">
              <w:rPr>
                <w:rFonts w:ascii="Arial" w:hAnsi="Arial" w:cs="Arial"/>
                <w:sz w:val="16"/>
              </w:rPr>
              <w:t xml:space="preserve"> (базовый и углубленный уровни)</w:t>
            </w:r>
            <w:r w:rsidRPr="00651CD4">
              <w:rPr>
                <w:rStyle w:val="ad"/>
                <w:rFonts w:ascii="Arial" w:hAnsi="Arial" w:cs="Arial"/>
                <w:sz w:val="16"/>
              </w:rPr>
              <w:t>.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Style w:val="ad"/>
                <w:rFonts w:ascii="Arial" w:hAnsi="Arial" w:cs="Arial"/>
                <w:sz w:val="16"/>
              </w:rPr>
              <w:t>Предметная область</w:t>
            </w:r>
            <w:r w:rsidRPr="00651CD4">
              <w:rPr>
                <w:rFonts w:ascii="Arial" w:hAnsi="Arial" w:cs="Arial"/>
                <w:sz w:val="16"/>
              </w:rPr>
              <w:t xml:space="preserve"> "Родной язык и </w:t>
            </w:r>
            <w:r w:rsidRPr="00651CD4">
              <w:rPr>
                <w:rStyle w:val="ad"/>
                <w:rFonts w:ascii="Arial" w:hAnsi="Arial" w:cs="Arial"/>
                <w:sz w:val="16"/>
              </w:rPr>
              <w:t>родная</w:t>
            </w:r>
            <w:r w:rsidRPr="00651CD4">
              <w:rPr>
                <w:rFonts w:ascii="Arial" w:hAnsi="Arial" w:cs="Arial"/>
                <w:sz w:val="16"/>
              </w:rPr>
              <w:t xml:space="preserve"> литература"</w:t>
            </w:r>
            <w:r w:rsidRPr="00651CD4">
              <w:rPr>
                <w:rStyle w:val="ad"/>
                <w:rFonts w:ascii="Arial" w:hAnsi="Arial" w:cs="Arial"/>
                <w:sz w:val="16"/>
              </w:rPr>
              <w:t>, включающая учебные предметы: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Style w:val="ad"/>
                <w:rFonts w:ascii="Arial" w:hAnsi="Arial" w:cs="Arial"/>
                <w:sz w:val="16"/>
              </w:rPr>
              <w:t>"Родной язык", "Родная литература"</w:t>
            </w:r>
            <w:r w:rsidRPr="00651CD4">
              <w:rPr>
                <w:rFonts w:ascii="Arial" w:hAnsi="Arial" w:cs="Arial"/>
                <w:sz w:val="16"/>
              </w:rPr>
              <w:t xml:space="preserve"> (базовый </w:t>
            </w:r>
            <w:r w:rsidRPr="00651CD4">
              <w:rPr>
                <w:rStyle w:val="ad"/>
                <w:rFonts w:ascii="Arial" w:hAnsi="Arial" w:cs="Arial"/>
                <w:sz w:val="16"/>
              </w:rPr>
              <w:t>уровень</w:t>
            </w:r>
            <w:r w:rsidRPr="00651CD4">
              <w:rPr>
                <w:rFonts w:ascii="Arial" w:hAnsi="Arial" w:cs="Arial"/>
                <w:sz w:val="16"/>
              </w:rPr>
              <w:t xml:space="preserve"> и углубленный </w:t>
            </w:r>
            <w:r w:rsidRPr="00651CD4">
              <w:rPr>
                <w:rStyle w:val="ad"/>
                <w:rFonts w:ascii="Arial" w:hAnsi="Arial" w:cs="Arial"/>
                <w:sz w:val="16"/>
              </w:rPr>
              <w:t>уровень</w:t>
            </w:r>
            <w:r w:rsidRPr="00651CD4">
              <w:rPr>
                <w:rFonts w:ascii="Arial" w:hAnsi="Arial" w:cs="Arial"/>
                <w:sz w:val="16"/>
              </w:rPr>
              <w:t>).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Предметная область "Иностранные языки", включающая учебные предметы: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"Иностранный язык"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"Второй иностранный язык" (базовый и углубленный уровни).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Предметная область "Общественные науки", включающая учебные предметы: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"История"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"География"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"Экономика"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"Право"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"Обществознание" (базовый уровень);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"Россия в мире" (базовый уровень).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Предметная область "Математика и информатика", включающая учебные предм</w:t>
            </w:r>
            <w:r w:rsidRPr="00651CD4">
              <w:rPr>
                <w:rFonts w:ascii="Arial" w:hAnsi="Arial" w:cs="Arial"/>
                <w:sz w:val="16"/>
              </w:rPr>
              <w:t>е</w:t>
            </w:r>
            <w:r w:rsidRPr="00651CD4">
              <w:rPr>
                <w:rFonts w:ascii="Arial" w:hAnsi="Arial" w:cs="Arial"/>
                <w:sz w:val="16"/>
              </w:rPr>
              <w:t>ты: "Математика"; "Информатика" (базовый и углубленный уровни)</w:t>
            </w:r>
            <w:r w:rsidRPr="00651CD4">
              <w:rPr>
                <w:rStyle w:val="ad"/>
                <w:rFonts w:ascii="Arial" w:hAnsi="Arial" w:cs="Arial"/>
                <w:sz w:val="16"/>
              </w:rPr>
              <w:t>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Предметная область "Естественные науки", включающая учебные предметы: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"Физика"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"Химия"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"Биология"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Style w:val="ad"/>
                <w:rFonts w:ascii="Arial" w:hAnsi="Arial" w:cs="Arial"/>
                <w:sz w:val="16"/>
              </w:rPr>
              <w:t>"Астрономия" (базовый уровень);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"Естествознание" (базовый уровень).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Предметная область "Физическая культура, экология и основы безопасности жи</w:t>
            </w:r>
            <w:r w:rsidRPr="00651CD4">
              <w:rPr>
                <w:rFonts w:ascii="Arial" w:hAnsi="Arial" w:cs="Arial"/>
                <w:sz w:val="16"/>
              </w:rPr>
              <w:t>з</w:t>
            </w:r>
            <w:r w:rsidRPr="00651CD4">
              <w:rPr>
                <w:rFonts w:ascii="Arial" w:hAnsi="Arial" w:cs="Arial"/>
                <w:sz w:val="16"/>
              </w:rPr>
              <w:t>недеятельности", включающая учебные предметы: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"Физическая культура" (базовый уровень);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"Экология" (базовый уровень);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"Основы безопасности жизнед</w:t>
            </w:r>
            <w:r w:rsidR="003B45C4" w:rsidRPr="00651CD4">
              <w:rPr>
                <w:rFonts w:ascii="Arial" w:hAnsi="Arial" w:cs="Arial"/>
                <w:sz w:val="16"/>
              </w:rPr>
              <w:t>еятельности" (базовый уровень).</w:t>
            </w:r>
          </w:p>
        </w:tc>
      </w:tr>
      <w:tr w:rsidR="0009423E" w:rsidRPr="00651CD4" w:rsidTr="0009423E">
        <w:trPr>
          <w:trHeight w:val="1364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09423E" w:rsidRPr="00651CD4" w:rsidRDefault="0009423E" w:rsidP="0009423E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Учебный план профиля обучения и (или) индив</w:t>
            </w:r>
            <w:r w:rsidRPr="00651CD4">
              <w:rPr>
                <w:rFonts w:ascii="Arial" w:hAnsi="Arial" w:cs="Arial"/>
                <w:sz w:val="16"/>
              </w:rPr>
              <w:t>и</w:t>
            </w:r>
            <w:r w:rsidRPr="00651CD4">
              <w:rPr>
                <w:rFonts w:ascii="Arial" w:hAnsi="Arial" w:cs="Arial"/>
                <w:sz w:val="16"/>
              </w:rPr>
              <w:t xml:space="preserve">дуальный учебный план должны содержать </w:t>
            </w:r>
            <w:r w:rsidRPr="00651CD4">
              <w:rPr>
                <w:rStyle w:val="ad"/>
                <w:rFonts w:ascii="Arial" w:hAnsi="Arial" w:cs="Arial"/>
                <w:sz w:val="16"/>
              </w:rPr>
              <w:t>11</w:t>
            </w:r>
            <w:r w:rsidRPr="00651CD4">
              <w:rPr>
                <w:rFonts w:ascii="Arial" w:hAnsi="Arial" w:cs="Arial"/>
                <w:sz w:val="16"/>
              </w:rPr>
              <w:t xml:space="preserve"> (</w:t>
            </w:r>
            <w:r w:rsidRPr="00651CD4">
              <w:rPr>
                <w:rStyle w:val="ad"/>
                <w:rFonts w:ascii="Arial" w:hAnsi="Arial" w:cs="Arial"/>
                <w:sz w:val="16"/>
              </w:rPr>
              <w:t>12</w:t>
            </w:r>
            <w:r w:rsidRPr="00651CD4">
              <w:rPr>
                <w:rFonts w:ascii="Arial" w:hAnsi="Arial" w:cs="Arial"/>
                <w:sz w:val="16"/>
              </w:rPr>
              <w:t xml:space="preserve">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</w:t>
            </w:r>
            <w:r w:rsidRPr="00651CD4">
              <w:rPr>
                <w:rFonts w:ascii="Arial" w:hAnsi="Arial" w:cs="Arial"/>
                <w:sz w:val="16"/>
                <w:u w:val="single"/>
              </w:rPr>
              <w:t>во все</w:t>
            </w:r>
            <w:r w:rsidRPr="00651CD4">
              <w:rPr>
                <w:rFonts w:ascii="Arial" w:hAnsi="Arial" w:cs="Arial"/>
                <w:sz w:val="16"/>
              </w:rPr>
              <w:t xml:space="preserve"> учебные планы являются учебные предм</w:t>
            </w:r>
            <w:r w:rsidRPr="00651CD4">
              <w:rPr>
                <w:rFonts w:ascii="Arial" w:hAnsi="Arial" w:cs="Arial"/>
                <w:sz w:val="16"/>
              </w:rPr>
              <w:t>е</w:t>
            </w:r>
            <w:r w:rsidRPr="00651CD4">
              <w:rPr>
                <w:rFonts w:ascii="Arial" w:hAnsi="Arial" w:cs="Arial"/>
                <w:sz w:val="16"/>
              </w:rPr>
              <w:t>ты *</w:t>
            </w:r>
          </w:p>
        </w:tc>
        <w:tc>
          <w:tcPr>
            <w:tcW w:w="6559" w:type="dxa"/>
            <w:vMerge/>
          </w:tcPr>
          <w:p w:rsidR="0009423E" w:rsidRPr="00651CD4" w:rsidRDefault="0009423E" w:rsidP="003B45C4">
            <w:pPr>
              <w:rPr>
                <w:rFonts w:ascii="Arial" w:hAnsi="Arial" w:cs="Arial"/>
                <w:sz w:val="16"/>
              </w:rPr>
            </w:pPr>
          </w:p>
        </w:tc>
      </w:tr>
      <w:tr w:rsidR="00D455D0" w:rsidRPr="00651CD4" w:rsidTr="0009423E">
        <w:trPr>
          <w:trHeight w:val="2103"/>
        </w:trPr>
        <w:tc>
          <w:tcPr>
            <w:tcW w:w="4106" w:type="dxa"/>
            <w:tcBorders>
              <w:top w:val="single" w:sz="4" w:space="0" w:color="auto"/>
            </w:tcBorders>
          </w:tcPr>
          <w:p w:rsidR="0009423E" w:rsidRPr="00651CD4" w:rsidRDefault="0009423E" w:rsidP="0009423E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При этом учебный план профиля обучения (кроме универсального) должен содержать не менее 3(4) учебных предметов на углубленном уровне изуч</w:t>
            </w:r>
            <w:r w:rsidRPr="00651CD4">
              <w:rPr>
                <w:rFonts w:ascii="Arial" w:hAnsi="Arial" w:cs="Arial"/>
                <w:sz w:val="16"/>
              </w:rPr>
              <w:t>е</w:t>
            </w:r>
            <w:r w:rsidRPr="00651CD4">
              <w:rPr>
                <w:rFonts w:ascii="Arial" w:hAnsi="Arial" w:cs="Arial"/>
                <w:sz w:val="16"/>
              </w:rPr>
              <w:t>ния из соответствующей профилю обучения пре</w:t>
            </w:r>
            <w:r w:rsidRPr="00651CD4">
              <w:rPr>
                <w:rFonts w:ascii="Arial" w:hAnsi="Arial" w:cs="Arial"/>
                <w:sz w:val="16"/>
              </w:rPr>
              <w:t>д</w:t>
            </w:r>
            <w:r w:rsidRPr="00651CD4">
              <w:rPr>
                <w:rFonts w:ascii="Arial" w:hAnsi="Arial" w:cs="Arial"/>
                <w:sz w:val="16"/>
              </w:rPr>
              <w:t>метной области и (или) смежной с ней предметной области.</w:t>
            </w:r>
          </w:p>
          <w:p w:rsidR="00D455D0" w:rsidRPr="00651CD4" w:rsidRDefault="0009423E" w:rsidP="0009423E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i/>
                <w:sz w:val="16"/>
              </w:rPr>
              <w:t xml:space="preserve">Приказом </w:t>
            </w:r>
            <w:proofErr w:type="spellStart"/>
            <w:r w:rsidRPr="00651CD4">
              <w:rPr>
                <w:rFonts w:ascii="Arial" w:hAnsi="Arial" w:cs="Arial"/>
                <w:i/>
                <w:sz w:val="16"/>
              </w:rPr>
              <w:t>Минобрнауки</w:t>
            </w:r>
            <w:proofErr w:type="spellEnd"/>
            <w:r w:rsidRPr="00651CD4">
              <w:rPr>
                <w:rFonts w:ascii="Arial" w:hAnsi="Arial" w:cs="Arial"/>
                <w:i/>
                <w:sz w:val="16"/>
              </w:rPr>
              <w:t xml:space="preserve"> России от 29 декабря 2014 г. N 1645 в пункт 18.3.2 внесены изменения</w:t>
            </w:r>
          </w:p>
        </w:tc>
        <w:tc>
          <w:tcPr>
            <w:tcW w:w="6559" w:type="dxa"/>
            <w:vMerge/>
          </w:tcPr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</w:p>
        </w:tc>
      </w:tr>
      <w:tr w:rsidR="003B45C4" w:rsidRPr="00651CD4" w:rsidTr="0009423E">
        <w:trPr>
          <w:cantSplit/>
          <w:trHeight w:val="1743"/>
        </w:trPr>
        <w:tc>
          <w:tcPr>
            <w:tcW w:w="4106" w:type="dxa"/>
          </w:tcPr>
          <w:p w:rsidR="0009423E" w:rsidRPr="00651CD4" w:rsidRDefault="0009423E" w:rsidP="0009423E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18.3.1.  В учебные планы могут быть включены дополнительные учебные предметы, курсы по в</w:t>
            </w:r>
            <w:r w:rsidRPr="00651CD4">
              <w:rPr>
                <w:rFonts w:ascii="Arial" w:hAnsi="Arial" w:cs="Arial"/>
                <w:sz w:val="16"/>
              </w:rPr>
              <w:t>ы</w:t>
            </w:r>
            <w:r w:rsidRPr="00651CD4">
              <w:rPr>
                <w:rFonts w:ascii="Arial" w:hAnsi="Arial" w:cs="Arial"/>
                <w:sz w:val="16"/>
              </w:rPr>
              <w:t xml:space="preserve">бору обучающихся, предлагаемые </w:t>
            </w:r>
            <w:r w:rsidRPr="00651CD4">
              <w:rPr>
                <w:rStyle w:val="ad"/>
                <w:rFonts w:ascii="Arial" w:hAnsi="Arial" w:cs="Arial"/>
                <w:sz w:val="16"/>
                <w:shd w:val="clear" w:color="auto" w:fill="auto"/>
              </w:rPr>
              <w:t>организацией, осуществляющей образовательную деятельность</w:t>
            </w:r>
            <w:r w:rsidRPr="00651CD4">
              <w:rPr>
                <w:rFonts w:ascii="Arial" w:hAnsi="Arial" w:cs="Arial"/>
                <w:sz w:val="16"/>
              </w:rPr>
              <w:t xml:space="preserve"> (например, "Искусство", "Психология", "Технол</w:t>
            </w:r>
            <w:r w:rsidRPr="00651CD4">
              <w:rPr>
                <w:rFonts w:ascii="Arial" w:hAnsi="Arial" w:cs="Arial"/>
                <w:sz w:val="16"/>
              </w:rPr>
              <w:t>о</w:t>
            </w:r>
            <w:r w:rsidRPr="00651CD4">
              <w:rPr>
                <w:rFonts w:ascii="Arial" w:hAnsi="Arial" w:cs="Arial"/>
                <w:sz w:val="16"/>
              </w:rPr>
              <w:t>гия", "Дизайн", "История родного края", "Экология моего края") в соответствии со спецификой и во</w:t>
            </w:r>
            <w:r w:rsidRPr="00651CD4">
              <w:rPr>
                <w:rFonts w:ascii="Arial" w:hAnsi="Arial" w:cs="Arial"/>
                <w:sz w:val="16"/>
              </w:rPr>
              <w:t>з</w:t>
            </w:r>
            <w:r w:rsidRPr="00651CD4">
              <w:rPr>
                <w:rFonts w:ascii="Arial" w:hAnsi="Arial" w:cs="Arial"/>
                <w:sz w:val="16"/>
              </w:rPr>
              <w:t xml:space="preserve">можностями </w:t>
            </w:r>
            <w:r w:rsidRPr="00651CD4">
              <w:rPr>
                <w:rStyle w:val="ad"/>
                <w:rFonts w:ascii="Arial" w:hAnsi="Arial" w:cs="Arial"/>
                <w:sz w:val="16"/>
                <w:shd w:val="clear" w:color="auto" w:fill="auto"/>
              </w:rPr>
              <w:t>ОООД</w:t>
            </w:r>
            <w:r w:rsidRPr="00651CD4">
              <w:rPr>
                <w:rFonts w:ascii="Arial" w:hAnsi="Arial" w:cs="Arial"/>
                <w:sz w:val="16"/>
              </w:rPr>
              <w:t xml:space="preserve">. </w:t>
            </w:r>
          </w:p>
          <w:p w:rsidR="003B45C4" w:rsidRPr="00651CD4" w:rsidRDefault="0009423E" w:rsidP="0009423E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В учебном плане должно быть предусмотрено в</w:t>
            </w:r>
            <w:r w:rsidRPr="00651CD4">
              <w:rPr>
                <w:rFonts w:ascii="Arial" w:hAnsi="Arial" w:cs="Arial"/>
                <w:sz w:val="16"/>
              </w:rPr>
              <w:t>ы</w:t>
            </w:r>
            <w:r w:rsidRPr="00651CD4">
              <w:rPr>
                <w:rFonts w:ascii="Arial" w:hAnsi="Arial" w:cs="Arial"/>
                <w:sz w:val="16"/>
              </w:rPr>
              <w:t xml:space="preserve">полнение обучающимися </w:t>
            </w:r>
            <w:r w:rsidRPr="00651CD4">
              <w:rPr>
                <w:rFonts w:ascii="Arial" w:hAnsi="Arial" w:cs="Arial"/>
                <w:b/>
                <w:sz w:val="16"/>
              </w:rPr>
              <w:t>индивидуального(</w:t>
            </w:r>
            <w:proofErr w:type="spellStart"/>
            <w:r w:rsidRPr="00651CD4">
              <w:rPr>
                <w:rFonts w:ascii="Arial" w:hAnsi="Arial" w:cs="Arial"/>
                <w:b/>
                <w:sz w:val="16"/>
              </w:rPr>
              <w:t>ых</w:t>
            </w:r>
            <w:proofErr w:type="spellEnd"/>
            <w:r w:rsidRPr="00651CD4">
              <w:rPr>
                <w:rFonts w:ascii="Arial" w:hAnsi="Arial" w:cs="Arial"/>
                <w:b/>
                <w:sz w:val="16"/>
              </w:rPr>
              <w:t>) проекта(</w:t>
            </w:r>
            <w:proofErr w:type="spellStart"/>
            <w:r w:rsidRPr="00651CD4">
              <w:rPr>
                <w:rFonts w:ascii="Arial" w:hAnsi="Arial" w:cs="Arial"/>
                <w:b/>
                <w:sz w:val="16"/>
              </w:rPr>
              <w:t>ов</w:t>
            </w:r>
            <w:proofErr w:type="spellEnd"/>
            <w:r w:rsidRPr="00651CD4">
              <w:rPr>
                <w:rFonts w:ascii="Arial" w:hAnsi="Arial" w:cs="Arial"/>
                <w:b/>
                <w:sz w:val="16"/>
              </w:rPr>
              <w:t>).</w:t>
            </w:r>
          </w:p>
        </w:tc>
        <w:tc>
          <w:tcPr>
            <w:tcW w:w="6559" w:type="dxa"/>
            <w:vMerge/>
            <w:tcBorders>
              <w:bottom w:val="single" w:sz="4" w:space="0" w:color="auto"/>
            </w:tcBorders>
          </w:tcPr>
          <w:p w:rsidR="003B45C4" w:rsidRPr="00651CD4" w:rsidRDefault="003B45C4" w:rsidP="003B45C4">
            <w:pPr>
              <w:rPr>
                <w:rStyle w:val="ad"/>
                <w:rFonts w:ascii="Arial" w:hAnsi="Arial" w:cs="Arial"/>
                <w:sz w:val="16"/>
              </w:rPr>
            </w:pPr>
          </w:p>
        </w:tc>
      </w:tr>
    </w:tbl>
    <w:p w:rsidR="003D40D9" w:rsidRPr="00651CD4" w:rsidRDefault="0049174E" w:rsidP="003B45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651CD4">
        <w:rPr>
          <w:rFonts w:ascii="Arial" w:hAnsi="Arial" w:cs="Arial"/>
          <w:sz w:val="16"/>
          <w:szCs w:val="20"/>
        </w:rPr>
        <w:t xml:space="preserve"> </w:t>
      </w:r>
      <w:r w:rsidR="003D40D9" w:rsidRPr="00651CD4">
        <w:rPr>
          <w:rFonts w:ascii="Arial" w:hAnsi="Arial" w:cs="Arial"/>
          <w:sz w:val="16"/>
          <w:szCs w:val="20"/>
        </w:rPr>
        <w:t xml:space="preserve">Планирование в УП </w:t>
      </w:r>
      <w:r w:rsidR="003D40D9" w:rsidRPr="00651CD4">
        <w:rPr>
          <w:rFonts w:ascii="Arial" w:hAnsi="Arial" w:cs="Arial"/>
          <w:b/>
          <w:sz w:val="16"/>
          <w:szCs w:val="20"/>
        </w:rPr>
        <w:t>ООП ООО части, формируемой участниками образовательных отношений</w:t>
      </w:r>
      <w:r w:rsidR="003D40D9" w:rsidRPr="00651CD4">
        <w:rPr>
          <w:rFonts w:ascii="Arial" w:hAnsi="Arial" w:cs="Arial"/>
          <w:sz w:val="16"/>
          <w:szCs w:val="20"/>
        </w:rPr>
        <w:t xml:space="preserve">, для формирования </w:t>
      </w:r>
      <w:proofErr w:type="spellStart"/>
      <w:r w:rsidR="003D40D9" w:rsidRPr="00651CD4">
        <w:rPr>
          <w:rFonts w:ascii="Arial" w:hAnsi="Arial" w:cs="Arial"/>
          <w:sz w:val="16"/>
          <w:szCs w:val="20"/>
        </w:rPr>
        <w:t>метапредметных</w:t>
      </w:r>
      <w:proofErr w:type="spellEnd"/>
      <w:r w:rsidR="003D40D9" w:rsidRPr="00651CD4">
        <w:rPr>
          <w:rFonts w:ascii="Arial" w:hAnsi="Arial" w:cs="Arial"/>
          <w:sz w:val="16"/>
          <w:szCs w:val="20"/>
        </w:rPr>
        <w:t xml:space="preserve"> результатов.</w:t>
      </w:r>
    </w:p>
    <w:p w:rsidR="003B45C4" w:rsidRPr="00651CD4" w:rsidRDefault="00553174" w:rsidP="0009423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6"/>
          <w:szCs w:val="20"/>
        </w:rPr>
      </w:pPr>
      <w:r w:rsidRPr="00651CD4">
        <w:rPr>
          <w:rFonts w:ascii="Arial" w:hAnsi="Arial" w:cs="Arial"/>
          <w:sz w:val="16"/>
          <w:szCs w:val="20"/>
        </w:rPr>
        <w:t>10. Изучение дополнительных учебных предметов, курсов по выбору обучающихся должно обеспечить:</w:t>
      </w:r>
      <w:r w:rsidR="0009423E" w:rsidRPr="00651CD4">
        <w:rPr>
          <w:rFonts w:ascii="Arial" w:hAnsi="Arial" w:cs="Arial"/>
          <w:sz w:val="16"/>
          <w:szCs w:val="20"/>
        </w:rPr>
        <w:t xml:space="preserve"> </w:t>
      </w:r>
      <w:r w:rsidRPr="00651CD4">
        <w:rPr>
          <w:rFonts w:ascii="Arial" w:hAnsi="Arial" w:cs="Arial"/>
          <w:sz w:val="16"/>
          <w:szCs w:val="20"/>
        </w:rPr>
        <w:t xml:space="preserve">удовлетворение индивидуальных запросов обучающихся; общеобразовательную, общекультурную составляющую </w:t>
      </w:r>
      <w:r w:rsidRPr="00651CD4">
        <w:rPr>
          <w:rStyle w:val="ad"/>
          <w:rFonts w:ascii="Arial" w:hAnsi="Arial" w:cs="Arial"/>
          <w:sz w:val="16"/>
          <w:szCs w:val="20"/>
        </w:rPr>
        <w:t>при получении среднего</w:t>
      </w:r>
      <w:r w:rsidRPr="00651CD4">
        <w:rPr>
          <w:rFonts w:ascii="Arial" w:hAnsi="Arial" w:cs="Arial"/>
          <w:sz w:val="16"/>
          <w:szCs w:val="20"/>
        </w:rPr>
        <w:t xml:space="preserve"> общего образования; развитие личности обучающихся, их познавательных интересов, интеллектуальной и ценностно-смысловой сферы; развитие навыков самообраз</w:t>
      </w:r>
      <w:r w:rsidRPr="00651CD4">
        <w:rPr>
          <w:rFonts w:ascii="Arial" w:hAnsi="Arial" w:cs="Arial"/>
          <w:sz w:val="16"/>
          <w:szCs w:val="20"/>
        </w:rPr>
        <w:t>о</w:t>
      </w:r>
      <w:r w:rsidRPr="00651CD4">
        <w:rPr>
          <w:rFonts w:ascii="Arial" w:hAnsi="Arial" w:cs="Arial"/>
          <w:sz w:val="16"/>
          <w:szCs w:val="20"/>
        </w:rPr>
        <w:t xml:space="preserve">вания и </w:t>
      </w:r>
      <w:proofErr w:type="spellStart"/>
      <w:r w:rsidRPr="00651CD4">
        <w:rPr>
          <w:rFonts w:ascii="Arial" w:hAnsi="Arial" w:cs="Arial"/>
          <w:sz w:val="16"/>
          <w:szCs w:val="20"/>
        </w:rPr>
        <w:t>самопроектирования</w:t>
      </w:r>
      <w:proofErr w:type="spellEnd"/>
      <w:r w:rsidRPr="00651CD4">
        <w:rPr>
          <w:rFonts w:ascii="Arial" w:hAnsi="Arial" w:cs="Arial"/>
          <w:sz w:val="16"/>
          <w:szCs w:val="20"/>
        </w:rPr>
        <w:t>; углубление, расширение и систематизацию знаний в выбранной области научного знания или вида де</w:t>
      </w:r>
      <w:r w:rsidRPr="00651CD4">
        <w:rPr>
          <w:rFonts w:ascii="Arial" w:hAnsi="Arial" w:cs="Arial"/>
          <w:sz w:val="16"/>
          <w:szCs w:val="20"/>
        </w:rPr>
        <w:t>я</w:t>
      </w:r>
      <w:r w:rsidRPr="00651CD4">
        <w:rPr>
          <w:rFonts w:ascii="Arial" w:hAnsi="Arial" w:cs="Arial"/>
          <w:sz w:val="16"/>
          <w:szCs w:val="20"/>
        </w:rPr>
        <w:t xml:space="preserve">тельности; совершенствование имеющегося и приобретение нового опыта познавательной деятельности, </w:t>
      </w:r>
      <w:r w:rsidRPr="00651CD4">
        <w:rPr>
          <w:rFonts w:ascii="Arial" w:hAnsi="Arial" w:cs="Arial"/>
          <w:sz w:val="16"/>
          <w:szCs w:val="20"/>
          <w:u w:val="single"/>
        </w:rPr>
        <w:t>профессионального самоопр</w:t>
      </w:r>
      <w:r w:rsidRPr="00651CD4">
        <w:rPr>
          <w:rFonts w:ascii="Arial" w:hAnsi="Arial" w:cs="Arial"/>
          <w:sz w:val="16"/>
          <w:szCs w:val="20"/>
          <w:u w:val="single"/>
        </w:rPr>
        <w:t>е</w:t>
      </w:r>
      <w:r w:rsidRPr="00651CD4">
        <w:rPr>
          <w:rFonts w:ascii="Arial" w:hAnsi="Arial" w:cs="Arial"/>
          <w:sz w:val="16"/>
          <w:szCs w:val="20"/>
          <w:u w:val="single"/>
        </w:rPr>
        <w:t>деления</w:t>
      </w:r>
      <w:r w:rsidRPr="00651CD4">
        <w:rPr>
          <w:rFonts w:ascii="Arial" w:hAnsi="Arial" w:cs="Arial"/>
          <w:sz w:val="16"/>
          <w:szCs w:val="20"/>
        </w:rPr>
        <w:t xml:space="preserve"> обучающихся.</w:t>
      </w:r>
      <w:bookmarkStart w:id="1" w:name="sub_49"/>
    </w:p>
    <w:bookmarkEnd w:id="1"/>
    <w:p w:rsidR="008F2390" w:rsidRPr="00651CD4" w:rsidRDefault="008E5E2A" w:rsidP="003B45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51CD4">
        <w:rPr>
          <w:rFonts w:ascii="Arial" w:eastAsia="Times New Roman" w:hAnsi="Arial" w:cs="Arial"/>
          <w:b/>
          <w:sz w:val="20"/>
          <w:szCs w:val="20"/>
        </w:rPr>
        <w:t>Формы промежуточной аттестации</w:t>
      </w:r>
      <w:r w:rsidR="003B45C4" w:rsidRPr="00651CD4">
        <w:rPr>
          <w:rFonts w:ascii="Arial" w:eastAsia="Times New Roman" w:hAnsi="Arial" w:cs="Arial"/>
          <w:b/>
          <w:sz w:val="20"/>
          <w:szCs w:val="20"/>
        </w:rPr>
        <w:t>…</w:t>
      </w:r>
    </w:p>
    <w:p w:rsidR="00651CD4" w:rsidRPr="00651CD4" w:rsidRDefault="00624741" w:rsidP="00651CD4">
      <w:pPr>
        <w:jc w:val="center"/>
        <w:rPr>
          <w:rFonts w:ascii="Arial" w:hAnsi="Arial" w:cs="Arial"/>
          <w:b/>
          <w:szCs w:val="28"/>
        </w:rPr>
      </w:pPr>
      <w:r w:rsidRPr="00651CD4">
        <w:rPr>
          <w:rFonts w:ascii="Arial" w:hAnsi="Arial" w:cs="Arial"/>
        </w:rPr>
        <w:br w:type="page"/>
      </w:r>
      <w:r w:rsidR="00651CD4" w:rsidRPr="00651CD4">
        <w:rPr>
          <w:rFonts w:ascii="Arial" w:hAnsi="Arial" w:cs="Arial"/>
          <w:b/>
          <w:szCs w:val="28"/>
        </w:rPr>
        <w:lastRenderedPageBreak/>
        <w:t>Пример распределения часов для последующего выбора предметов,</w:t>
      </w:r>
    </w:p>
    <w:p w:rsidR="00651CD4" w:rsidRPr="00651CD4" w:rsidRDefault="00651CD4" w:rsidP="00651CD4">
      <w:pPr>
        <w:jc w:val="center"/>
        <w:rPr>
          <w:rFonts w:ascii="Arial" w:eastAsia="Times New Roman" w:hAnsi="Arial" w:cs="Arial"/>
          <w:b/>
          <w:highlight w:val="yellow"/>
        </w:rPr>
      </w:pPr>
      <w:r w:rsidRPr="00651CD4">
        <w:rPr>
          <w:rFonts w:ascii="Arial" w:hAnsi="Arial" w:cs="Arial"/>
          <w:b/>
          <w:szCs w:val="28"/>
        </w:rPr>
        <w:t>изучаемых на базовом или углубленном уровне</w:t>
      </w:r>
      <w:r w:rsidRPr="00651CD4">
        <w:rPr>
          <w:rFonts w:ascii="Arial" w:hAnsi="Arial" w:cs="Arial"/>
          <w:b/>
          <w:szCs w:val="28"/>
          <w:vertAlign w:val="superscript"/>
        </w:rPr>
        <w:footnoteReference w:customMarkFollows="1" w:id="1"/>
        <w:sym w:font="Symbol" w:char="F02A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268"/>
        <w:gridCol w:w="2375"/>
      </w:tblGrid>
      <w:tr w:rsidR="00651CD4" w:rsidRPr="00651CD4" w:rsidTr="002D50DC">
        <w:tc>
          <w:tcPr>
            <w:tcW w:w="2127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51CD4">
              <w:rPr>
                <w:rFonts w:ascii="Arial" w:hAnsi="Arial" w:cs="Arial"/>
                <w:b/>
                <w:szCs w:val="24"/>
              </w:rPr>
              <w:t>Предметная о</w:t>
            </w:r>
            <w:r w:rsidRPr="00651CD4">
              <w:rPr>
                <w:rFonts w:ascii="Arial" w:hAnsi="Arial" w:cs="Arial"/>
                <w:b/>
                <w:szCs w:val="24"/>
              </w:rPr>
              <w:t>б</w:t>
            </w:r>
            <w:r w:rsidRPr="00651CD4">
              <w:rPr>
                <w:rFonts w:ascii="Arial" w:hAnsi="Arial" w:cs="Arial"/>
                <w:b/>
                <w:szCs w:val="24"/>
              </w:rPr>
              <w:t>ласть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51CD4">
              <w:rPr>
                <w:rFonts w:ascii="Arial" w:hAnsi="Arial" w:cs="Arial"/>
                <w:b/>
                <w:szCs w:val="24"/>
              </w:rPr>
              <w:t xml:space="preserve">Учебные предметы 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51CD4">
              <w:rPr>
                <w:rFonts w:ascii="Arial" w:hAnsi="Arial" w:cs="Arial"/>
                <w:b/>
                <w:szCs w:val="24"/>
              </w:rPr>
              <w:t>Кол-во часов Б</w:t>
            </w:r>
            <w:r w:rsidRPr="00651CD4">
              <w:rPr>
                <w:rFonts w:ascii="Arial" w:hAnsi="Arial" w:cs="Arial"/>
                <w:b/>
                <w:szCs w:val="24"/>
              </w:rPr>
              <w:t>а</w:t>
            </w:r>
            <w:r w:rsidRPr="00651CD4">
              <w:rPr>
                <w:rFonts w:ascii="Arial" w:hAnsi="Arial" w:cs="Arial"/>
                <w:b/>
                <w:szCs w:val="24"/>
              </w:rPr>
              <w:t>зовый уровень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51CD4">
              <w:rPr>
                <w:rFonts w:ascii="Arial" w:hAnsi="Arial" w:cs="Arial"/>
                <w:b/>
                <w:szCs w:val="24"/>
              </w:rPr>
              <w:t xml:space="preserve">Кол-во часов </w:t>
            </w:r>
          </w:p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51CD4">
              <w:rPr>
                <w:rFonts w:ascii="Arial" w:hAnsi="Arial" w:cs="Arial"/>
                <w:b/>
                <w:szCs w:val="24"/>
              </w:rPr>
              <w:t>Углубленный ур</w:t>
            </w:r>
            <w:r w:rsidRPr="00651CD4">
              <w:rPr>
                <w:rFonts w:ascii="Arial" w:hAnsi="Arial" w:cs="Arial"/>
                <w:b/>
                <w:szCs w:val="24"/>
              </w:rPr>
              <w:t>о</w:t>
            </w:r>
            <w:r w:rsidRPr="00651CD4">
              <w:rPr>
                <w:rFonts w:ascii="Arial" w:hAnsi="Arial" w:cs="Arial"/>
                <w:b/>
                <w:szCs w:val="24"/>
              </w:rPr>
              <w:t>вень</w:t>
            </w:r>
          </w:p>
        </w:tc>
      </w:tr>
      <w:tr w:rsidR="00651CD4" w:rsidRPr="00651CD4" w:rsidTr="002D50DC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350</w:t>
            </w:r>
          </w:p>
        </w:tc>
      </w:tr>
      <w:tr w:rsidR="00651CD4" w:rsidRPr="00651CD4" w:rsidTr="002D50DC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Родной язык и родная литерат</w:t>
            </w:r>
            <w:r w:rsidRPr="00651CD4">
              <w:rPr>
                <w:rFonts w:ascii="Arial" w:hAnsi="Arial" w:cs="Arial"/>
                <w:szCs w:val="24"/>
              </w:rPr>
              <w:t>у</w:t>
            </w:r>
            <w:r w:rsidRPr="00651CD4">
              <w:rPr>
                <w:rFonts w:ascii="Arial" w:hAnsi="Arial" w:cs="Arial"/>
                <w:szCs w:val="24"/>
              </w:rPr>
              <w:t>ра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350</w:t>
            </w:r>
          </w:p>
        </w:tc>
      </w:tr>
      <w:tr w:rsidR="00651CD4" w:rsidRPr="00651CD4" w:rsidTr="002D50DC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420</w:t>
            </w: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Второй иностранный язык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</w:tr>
      <w:tr w:rsidR="00651CD4" w:rsidRPr="00651CD4" w:rsidTr="002D50DC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280</w:t>
            </w: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Россия в мире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Право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2D50DC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280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420</w:t>
            </w: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280</w:t>
            </w:r>
          </w:p>
        </w:tc>
      </w:tr>
      <w:tr w:rsidR="00651CD4" w:rsidRPr="00651CD4" w:rsidTr="002D50DC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350</w:t>
            </w: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Естествознание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2D50DC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Физическая кул</w:t>
            </w:r>
            <w:r w:rsidRPr="00651CD4">
              <w:rPr>
                <w:rFonts w:ascii="Arial" w:hAnsi="Arial" w:cs="Arial"/>
                <w:szCs w:val="24"/>
              </w:rPr>
              <w:t>ь</w:t>
            </w:r>
            <w:r w:rsidRPr="00651CD4">
              <w:rPr>
                <w:rFonts w:ascii="Arial" w:hAnsi="Arial" w:cs="Arial"/>
                <w:szCs w:val="24"/>
              </w:rPr>
              <w:t>тура, экология и основы безопа</w:t>
            </w:r>
            <w:r w:rsidRPr="00651CD4">
              <w:rPr>
                <w:rFonts w:ascii="Arial" w:hAnsi="Arial" w:cs="Arial"/>
                <w:szCs w:val="24"/>
              </w:rPr>
              <w:t>с</w:t>
            </w:r>
            <w:r w:rsidRPr="00651CD4">
              <w:rPr>
                <w:rFonts w:ascii="Arial" w:hAnsi="Arial" w:cs="Arial"/>
                <w:szCs w:val="24"/>
              </w:rPr>
              <w:t>ности жизнеде</w:t>
            </w:r>
            <w:r w:rsidRPr="00651CD4">
              <w:rPr>
                <w:rFonts w:ascii="Arial" w:hAnsi="Arial" w:cs="Arial"/>
                <w:szCs w:val="24"/>
              </w:rPr>
              <w:t>я</w:t>
            </w:r>
            <w:r w:rsidRPr="00651CD4">
              <w:rPr>
                <w:rFonts w:ascii="Arial" w:hAnsi="Arial" w:cs="Arial"/>
                <w:szCs w:val="24"/>
              </w:rPr>
              <w:t>тельности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2D50DC">
        <w:tc>
          <w:tcPr>
            <w:tcW w:w="2127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Индивидуальный пр</w:t>
            </w:r>
            <w:r w:rsidRPr="00651CD4">
              <w:rPr>
                <w:rFonts w:ascii="Arial" w:hAnsi="Arial" w:cs="Arial"/>
                <w:szCs w:val="24"/>
              </w:rPr>
              <w:t>о</w:t>
            </w:r>
            <w:r w:rsidRPr="00651CD4">
              <w:rPr>
                <w:rFonts w:ascii="Arial" w:hAnsi="Arial" w:cs="Arial"/>
                <w:szCs w:val="24"/>
              </w:rPr>
              <w:t>ект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2D50DC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Курсы по выбору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Элективные курсы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2D50DC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Факультативные курсы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791D8A">
        <w:tc>
          <w:tcPr>
            <w:tcW w:w="9463" w:type="dxa"/>
            <w:gridSpan w:val="4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4606D">
              <w:rPr>
                <w:sz w:val="24"/>
                <w:szCs w:val="24"/>
              </w:rPr>
              <w:t>2170</w:t>
            </w:r>
            <w:r>
              <w:rPr>
                <w:sz w:val="24"/>
                <w:szCs w:val="24"/>
              </w:rPr>
              <w:t xml:space="preserve"> или 2380 при пятидневной неделе </w:t>
            </w:r>
            <w:r w:rsidRPr="0094606D">
              <w:rPr>
                <w:sz w:val="24"/>
                <w:szCs w:val="24"/>
              </w:rPr>
              <w:t xml:space="preserve">/2590 </w:t>
            </w:r>
            <w:r>
              <w:rPr>
                <w:sz w:val="24"/>
                <w:szCs w:val="24"/>
              </w:rPr>
              <w:t>при шестидневной неделе</w:t>
            </w:r>
          </w:p>
        </w:tc>
      </w:tr>
    </w:tbl>
    <w:p w:rsidR="00651CD4" w:rsidRDefault="00651CD4" w:rsidP="00624741">
      <w:pPr>
        <w:spacing w:after="0" w:line="240" w:lineRule="auto"/>
        <w:rPr>
          <w:rFonts w:ascii="Arial" w:hAnsi="Arial" w:cs="Arial"/>
        </w:rPr>
      </w:pPr>
    </w:p>
    <w:p w:rsidR="00651CD4" w:rsidRDefault="00651C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4741" w:rsidRPr="00651CD4" w:rsidRDefault="00624741" w:rsidP="00624741">
      <w:pPr>
        <w:spacing w:after="0" w:line="240" w:lineRule="auto"/>
        <w:rPr>
          <w:rFonts w:ascii="Arial" w:hAnsi="Arial" w:cs="Arial"/>
        </w:rPr>
      </w:pPr>
      <w:r w:rsidRPr="00651CD4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88DFE6" wp14:editId="73025F68">
                <wp:simplePos x="0" y="0"/>
                <wp:positionH relativeFrom="column">
                  <wp:posOffset>5470525</wp:posOffset>
                </wp:positionH>
                <wp:positionV relativeFrom="paragraph">
                  <wp:posOffset>0</wp:posOffset>
                </wp:positionV>
                <wp:extent cx="847725" cy="2190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741" w:rsidRDefault="00624741" w:rsidP="0062474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624741">
                              <w:rPr>
                                <w:rFonts w:ascii="Arial Unicode MS" w:eastAsia="Arial Unicode MS" w:hAnsi="Arial Unicode MS" w:cs="Arial Unicode MS" w:hint="eastAsia"/>
                                <w:color w:val="336699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РАЗДАТКА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88DFE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30.75pt;margin-top:0;width:66.75pt;height:1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" filled="f" stroked="f">
                <v:stroke joinstyle="round"/>
                <o:lock v:ext="edit" shapetype="t"/>
                <v:textbox>
                  <w:txbxContent>
                    <w:p w:rsidR="00624741" w:rsidRDefault="00624741" w:rsidP="00624741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bookmarkStart w:id="2" w:name="_GoBack"/>
                      <w:r w:rsidRPr="00624741">
                        <w:rPr>
                          <w:rFonts w:ascii="Arial Unicode MS" w:eastAsia="Arial Unicode MS" w:hAnsi="Arial Unicode MS" w:cs="Arial Unicode MS" w:hint="eastAsia"/>
                          <w:color w:val="336699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РАЗДАТКА</w:t>
                      </w:r>
                      <w:bookmarkEnd w:id="2"/>
                    </w:p>
                  </w:txbxContent>
                </v:textbox>
                <w10:wrap type="tight"/>
              </v:shape>
            </w:pict>
          </mc:Fallback>
        </mc:AlternateContent>
      </w:r>
      <w:r w:rsidRPr="00651CD4">
        <w:rPr>
          <w:rFonts w:ascii="Arial" w:hAnsi="Arial" w:cs="Arial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651CD4">
        <w:rPr>
          <w:rFonts w:ascii="Arial" w:hAnsi="Arial" w:cs="Arial"/>
        </w:rPr>
        <w:t>общеинте</w:t>
      </w:r>
      <w:r w:rsidRPr="00651CD4">
        <w:rPr>
          <w:rFonts w:ascii="Arial" w:hAnsi="Arial" w:cs="Arial"/>
        </w:rPr>
        <w:t>л</w:t>
      </w:r>
      <w:r w:rsidRPr="00651CD4">
        <w:rPr>
          <w:rFonts w:ascii="Arial" w:hAnsi="Arial" w:cs="Arial"/>
        </w:rPr>
        <w:t>лектуальное</w:t>
      </w:r>
      <w:proofErr w:type="spellEnd"/>
      <w:r w:rsidRPr="00651CD4">
        <w:rPr>
          <w:rFonts w:ascii="Arial" w:hAnsi="Arial" w:cs="Arial"/>
        </w:rPr>
        <w:t>, общекультурное) в таких формах как художественные, культурологические, филолог</w:t>
      </w:r>
      <w:r w:rsidRPr="00651CD4">
        <w:rPr>
          <w:rFonts w:ascii="Arial" w:hAnsi="Arial" w:cs="Arial"/>
        </w:rPr>
        <w:t>и</w:t>
      </w:r>
      <w:r w:rsidRPr="00651CD4">
        <w:rPr>
          <w:rFonts w:ascii="Arial" w:hAnsi="Arial" w:cs="Arial"/>
        </w:rPr>
        <w:t>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</w:t>
      </w:r>
      <w:r w:rsidRPr="00651CD4">
        <w:rPr>
          <w:rFonts w:ascii="Arial" w:hAnsi="Arial" w:cs="Arial"/>
        </w:rPr>
        <w:t>т</w:t>
      </w:r>
      <w:r w:rsidRPr="00651CD4">
        <w:rPr>
          <w:rFonts w:ascii="Arial" w:hAnsi="Arial" w:cs="Arial"/>
        </w:rPr>
        <w:t>ствии с выбором участников образовательных отношений.</w:t>
      </w:r>
    </w:p>
    <w:p w:rsidR="00624741" w:rsidRPr="00651CD4" w:rsidRDefault="00624741" w:rsidP="00624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741" w:rsidRPr="00651CD4" w:rsidRDefault="00624741" w:rsidP="00624741">
      <w:pPr>
        <w:jc w:val="center"/>
        <w:rPr>
          <w:rFonts w:ascii="Arial" w:hAnsi="Arial" w:cs="Arial"/>
          <w:b/>
        </w:rPr>
      </w:pPr>
      <w:r w:rsidRPr="00651CD4">
        <w:rPr>
          <w:rFonts w:ascii="Arial" w:hAnsi="Arial" w:cs="Arial"/>
          <w:b/>
        </w:rPr>
        <w:t xml:space="preserve">ПЛАН ВНЕУРОЧНОЙ ДЕЯТЕЛЬНОСТИНА В 10-11 КЛАССАХ </w:t>
      </w:r>
    </w:p>
    <w:tbl>
      <w:tblPr>
        <w:tblpPr w:leftFromText="180" w:rightFromText="180" w:vertAnchor="text" w:horzAnchor="margin" w:tblpXSpec="center" w:tblpY="-57"/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1238"/>
        <w:gridCol w:w="1243"/>
        <w:gridCol w:w="2351"/>
      </w:tblGrid>
      <w:tr w:rsidR="00624741" w:rsidRPr="00651CD4" w:rsidTr="00624741">
        <w:trPr>
          <w:trHeight w:val="270"/>
        </w:trPr>
        <w:tc>
          <w:tcPr>
            <w:tcW w:w="4222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  <w:tr2bl w:val="single" w:sz="4" w:space="0" w:color="auto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sz w:val="22"/>
                <w:szCs w:val="22"/>
              </w:rPr>
              <w:t>Направление</w:t>
            </w:r>
          </w:p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Классы</w:t>
            </w:r>
          </w:p>
        </w:tc>
        <w:tc>
          <w:tcPr>
            <w:tcW w:w="248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1CD4">
              <w:rPr>
                <w:rFonts w:ascii="Arial" w:hAnsi="Arial" w:cs="Arial"/>
                <w:b/>
              </w:rPr>
              <w:t>Кол-во часов в н</w:t>
            </w:r>
            <w:r w:rsidRPr="00651CD4">
              <w:rPr>
                <w:rFonts w:ascii="Arial" w:hAnsi="Arial" w:cs="Arial"/>
                <w:b/>
              </w:rPr>
              <w:t>е</w:t>
            </w:r>
            <w:r w:rsidRPr="00651CD4">
              <w:rPr>
                <w:rFonts w:ascii="Arial" w:hAnsi="Arial" w:cs="Arial"/>
                <w:b/>
              </w:rPr>
              <w:t>делю</w:t>
            </w: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1CD4">
              <w:rPr>
                <w:rFonts w:ascii="Arial" w:hAnsi="Arial" w:cs="Arial"/>
                <w:b/>
              </w:rPr>
              <w:t>Всего часов</w:t>
            </w:r>
          </w:p>
        </w:tc>
      </w:tr>
      <w:tr w:rsidR="00624741" w:rsidRPr="00651CD4" w:rsidTr="00624741">
        <w:trPr>
          <w:trHeight w:val="135"/>
        </w:trPr>
        <w:tc>
          <w:tcPr>
            <w:tcW w:w="4222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180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bCs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131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sz w:val="22"/>
                <w:szCs w:val="22"/>
              </w:rPr>
              <w:t>Волейбол, баскетбол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CD4">
              <w:rPr>
                <w:rFonts w:ascii="Arial" w:hAnsi="Arial" w:cs="Arial"/>
                <w:b/>
              </w:rPr>
              <w:t>ДО</w:t>
            </w:r>
          </w:p>
        </w:tc>
      </w:tr>
      <w:tr w:rsidR="00624741" w:rsidRPr="00651CD4" w:rsidTr="00624741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sz w:val="22"/>
                <w:szCs w:val="22"/>
              </w:rPr>
              <w:t>Шорт-трек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4741" w:rsidRPr="00651CD4" w:rsidTr="00624741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sz w:val="22"/>
                <w:szCs w:val="22"/>
              </w:rPr>
              <w:t>Хоккей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69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4741" w:rsidRPr="00651CD4" w:rsidTr="00624741">
        <w:trPr>
          <w:trHeight w:val="308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bCs/>
                <w:sz w:val="22"/>
                <w:szCs w:val="22"/>
              </w:rPr>
              <w:t>Духовно-нравственное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4741" w:rsidRPr="00651CD4" w:rsidTr="00624741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bCs/>
                <w:sz w:val="22"/>
                <w:szCs w:val="22"/>
              </w:rPr>
              <w:t>Военно-патриотический клуб «…»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308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308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308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51CD4">
              <w:rPr>
                <w:rFonts w:ascii="Arial" w:hAnsi="Arial" w:cs="Arial"/>
                <w:b/>
                <w:bCs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sz w:val="22"/>
                <w:szCs w:val="22"/>
              </w:rPr>
              <w:t>Учебно-исследовательская деятельность «…»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bCs/>
                <w:sz w:val="22"/>
                <w:szCs w:val="22"/>
              </w:rPr>
              <w:t>Общекультурное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142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sz w:val="22"/>
                <w:szCs w:val="22"/>
              </w:rPr>
              <w:t>Вокально-хоровая студия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14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sz w:val="22"/>
                <w:szCs w:val="22"/>
              </w:rPr>
              <w:t>Учебно-исследовательская деятельность «…»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13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13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13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70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bCs/>
                <w:sz w:val="22"/>
                <w:szCs w:val="22"/>
              </w:rPr>
              <w:t>Социальное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70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70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70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color w:val="000000"/>
                <w:sz w:val="22"/>
                <w:szCs w:val="22"/>
              </w:rPr>
              <w:t>Проектная мастерская «…»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308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bCs/>
                <w:sz w:val="22"/>
                <w:szCs w:val="22"/>
              </w:rPr>
              <w:t>Итого к финансированию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308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2D50DC">
            <w:pPr>
              <w:pStyle w:val="af2"/>
              <w:snapToGri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51CD4">
              <w:rPr>
                <w:rFonts w:ascii="Arial" w:hAnsi="Arial" w:cs="Arial"/>
                <w:sz w:val="22"/>
                <w:szCs w:val="22"/>
                <w:lang w:eastAsia="ru-RU"/>
              </w:rPr>
              <w:t>В том числе (по источникам финансирования):</w:t>
            </w:r>
          </w:p>
          <w:p w:rsidR="00624741" w:rsidRPr="00651CD4" w:rsidRDefault="00624741" w:rsidP="002D50DC">
            <w:pPr>
              <w:pStyle w:val="af2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2D50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1CD4">
              <w:rPr>
                <w:rFonts w:ascii="Arial" w:hAnsi="Arial" w:cs="Arial"/>
              </w:rPr>
              <w:t>Деятельность воспитателя ГПД, педагога-организатора по ОБЖ, старшей вожатой, библиотекаря, классных руководителей, п</w:t>
            </w:r>
            <w:r w:rsidRPr="00651CD4">
              <w:rPr>
                <w:rFonts w:ascii="Arial" w:hAnsi="Arial" w:cs="Arial"/>
              </w:rPr>
              <w:t>е</w:t>
            </w:r>
            <w:r w:rsidRPr="00651CD4">
              <w:rPr>
                <w:rFonts w:ascii="Arial" w:hAnsi="Arial" w:cs="Arial"/>
              </w:rPr>
              <w:t>дагогов дополнительного образования (в рамках должностных обязанностей)</w:t>
            </w:r>
          </w:p>
        </w:tc>
      </w:tr>
    </w:tbl>
    <w:p w:rsidR="00D46F4A" w:rsidRPr="00651CD4" w:rsidRDefault="00D46F4A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46F4A" w:rsidRPr="00651CD4" w:rsidSect="00651CD4"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C1" w:rsidRDefault="00F52FC1" w:rsidP="008F2390">
      <w:pPr>
        <w:spacing w:after="0" w:line="240" w:lineRule="auto"/>
      </w:pPr>
      <w:r>
        <w:separator/>
      </w:r>
    </w:p>
  </w:endnote>
  <w:endnote w:type="continuationSeparator" w:id="0">
    <w:p w:rsidR="00F52FC1" w:rsidRDefault="00F52FC1" w:rsidP="008F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C1" w:rsidRDefault="00F52FC1" w:rsidP="008F2390">
      <w:pPr>
        <w:spacing w:after="0" w:line="240" w:lineRule="auto"/>
      </w:pPr>
      <w:r>
        <w:separator/>
      </w:r>
    </w:p>
  </w:footnote>
  <w:footnote w:type="continuationSeparator" w:id="0">
    <w:p w:rsidR="00F52FC1" w:rsidRDefault="00F52FC1" w:rsidP="008F2390">
      <w:pPr>
        <w:spacing w:after="0" w:line="240" w:lineRule="auto"/>
      </w:pPr>
      <w:r>
        <w:continuationSeparator/>
      </w:r>
    </w:p>
  </w:footnote>
  <w:footnote w:id="1">
    <w:p w:rsidR="00651CD4" w:rsidRPr="00237E8B" w:rsidRDefault="00651CD4" w:rsidP="00651CD4">
      <w:pPr>
        <w:pStyle w:val="af3"/>
        <w:spacing w:line="240" w:lineRule="auto"/>
        <w:rPr>
          <w:sz w:val="20"/>
          <w:szCs w:val="20"/>
        </w:rPr>
      </w:pPr>
      <w:r w:rsidRPr="00560A75">
        <w:rPr>
          <w:rStyle w:val="af4"/>
        </w:rPr>
        <w:sym w:font="Symbol" w:char="F02A"/>
      </w:r>
      <w:r w:rsidRPr="00237E8B">
        <w:rPr>
          <w:sz w:val="20"/>
          <w:szCs w:val="20"/>
        </w:rPr>
        <w:t xml:space="preserve">Расчет приведен на два </w:t>
      </w:r>
      <w:r>
        <w:rPr>
          <w:sz w:val="20"/>
          <w:szCs w:val="20"/>
        </w:rPr>
        <w:t xml:space="preserve">года обучения: </w:t>
      </w:r>
      <w:r w:rsidRPr="00237E8B">
        <w:rPr>
          <w:sz w:val="20"/>
          <w:szCs w:val="20"/>
        </w:rPr>
        <w:t>3</w:t>
      </w:r>
      <w:r>
        <w:rPr>
          <w:sz w:val="20"/>
          <w:szCs w:val="20"/>
        </w:rPr>
        <w:t>6</w:t>
      </w:r>
      <w:r w:rsidRPr="00237E8B">
        <w:rPr>
          <w:sz w:val="20"/>
          <w:szCs w:val="20"/>
        </w:rPr>
        <w:t xml:space="preserve"> учебных недель </w:t>
      </w:r>
      <w:r>
        <w:rPr>
          <w:sz w:val="20"/>
          <w:szCs w:val="20"/>
        </w:rPr>
        <w:t xml:space="preserve">в 10 классе и 34 учебных недель в 11 классе </w:t>
      </w:r>
      <w:r w:rsidRPr="00237E8B">
        <w:rPr>
          <w:sz w:val="20"/>
          <w:szCs w:val="20"/>
        </w:rPr>
        <w:t>(образов</w:t>
      </w:r>
      <w:r w:rsidRPr="00237E8B">
        <w:rPr>
          <w:sz w:val="20"/>
          <w:szCs w:val="20"/>
        </w:rPr>
        <w:t>а</w:t>
      </w:r>
      <w:r w:rsidRPr="00237E8B">
        <w:rPr>
          <w:sz w:val="20"/>
          <w:szCs w:val="20"/>
        </w:rPr>
        <w:t>тельная организация составляет учебный план исходя из своего календарного графика на текущий учебный год)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D9E"/>
    <w:multiLevelType w:val="hybridMultilevel"/>
    <w:tmpl w:val="A54CC2F0"/>
    <w:lvl w:ilvl="0" w:tplc="1136B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623F1"/>
    <w:multiLevelType w:val="hybridMultilevel"/>
    <w:tmpl w:val="2EAC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A4E8C"/>
    <w:multiLevelType w:val="hybridMultilevel"/>
    <w:tmpl w:val="45462064"/>
    <w:lvl w:ilvl="0" w:tplc="B96637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66117"/>
    <w:multiLevelType w:val="hybridMultilevel"/>
    <w:tmpl w:val="D572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E0"/>
    <w:rsid w:val="0009423E"/>
    <w:rsid w:val="0012772C"/>
    <w:rsid w:val="001455DC"/>
    <w:rsid w:val="002C2927"/>
    <w:rsid w:val="002C4F85"/>
    <w:rsid w:val="00344800"/>
    <w:rsid w:val="003B45C4"/>
    <w:rsid w:val="003D40D9"/>
    <w:rsid w:val="004139E0"/>
    <w:rsid w:val="004410F8"/>
    <w:rsid w:val="0048529A"/>
    <w:rsid w:val="0048586B"/>
    <w:rsid w:val="00487C84"/>
    <w:rsid w:val="0049174E"/>
    <w:rsid w:val="00553174"/>
    <w:rsid w:val="005D01E0"/>
    <w:rsid w:val="005D67E2"/>
    <w:rsid w:val="005E482D"/>
    <w:rsid w:val="00624741"/>
    <w:rsid w:val="00651CD4"/>
    <w:rsid w:val="006E0F13"/>
    <w:rsid w:val="00747B05"/>
    <w:rsid w:val="00783D25"/>
    <w:rsid w:val="0079167F"/>
    <w:rsid w:val="007D1BE0"/>
    <w:rsid w:val="00847685"/>
    <w:rsid w:val="008654A8"/>
    <w:rsid w:val="008A701F"/>
    <w:rsid w:val="008E5E2A"/>
    <w:rsid w:val="008F2390"/>
    <w:rsid w:val="009B0C05"/>
    <w:rsid w:val="00A057FF"/>
    <w:rsid w:val="00A05D30"/>
    <w:rsid w:val="00A30602"/>
    <w:rsid w:val="00A464ED"/>
    <w:rsid w:val="00AF5DF5"/>
    <w:rsid w:val="00B1479B"/>
    <w:rsid w:val="00C2564D"/>
    <w:rsid w:val="00C40275"/>
    <w:rsid w:val="00D455D0"/>
    <w:rsid w:val="00D46F4A"/>
    <w:rsid w:val="00D81781"/>
    <w:rsid w:val="00DB0BED"/>
    <w:rsid w:val="00DB7CFB"/>
    <w:rsid w:val="00E064B4"/>
    <w:rsid w:val="00F112F2"/>
    <w:rsid w:val="00F42C69"/>
    <w:rsid w:val="00F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46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46F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D01E0"/>
    <w:pPr>
      <w:ind w:left="720"/>
      <w:contextualSpacing/>
    </w:pPr>
  </w:style>
  <w:style w:type="character" w:styleId="a7">
    <w:name w:val="Hyperlink"/>
    <w:uiPriority w:val="99"/>
    <w:unhideWhenUsed/>
    <w:rsid w:val="00DB0BE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DB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1"/>
    <w:uiPriority w:val="99"/>
    <w:unhideWhenUsed/>
    <w:rsid w:val="00DB0B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DB0BED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locked/>
    <w:rsid w:val="00DB0BE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DB0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390"/>
  </w:style>
  <w:style w:type="paragraph" w:styleId="ab">
    <w:name w:val="Balloon Text"/>
    <w:basedOn w:val="a"/>
    <w:link w:val="ac"/>
    <w:uiPriority w:val="99"/>
    <w:semiHidden/>
    <w:unhideWhenUsed/>
    <w:rsid w:val="008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23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1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Добавленный текст"/>
    <w:uiPriority w:val="99"/>
    <w:rsid w:val="00F42C69"/>
    <w:rPr>
      <w:color w:val="000000"/>
      <w:shd w:val="clear" w:color="auto" w:fill="C1D7FF"/>
    </w:rPr>
  </w:style>
  <w:style w:type="paragraph" w:customStyle="1" w:styleId="ae">
    <w:name w:val="Информация об изменениях"/>
    <w:basedOn w:val="a"/>
    <w:next w:val="a"/>
    <w:uiPriority w:val="99"/>
    <w:rsid w:val="00F42C6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character" w:customStyle="1" w:styleId="af">
    <w:name w:val="Гипертекстовая ссылка"/>
    <w:basedOn w:val="a0"/>
    <w:uiPriority w:val="99"/>
    <w:rsid w:val="00553174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D455D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D455D0"/>
    <w:rPr>
      <w:i/>
      <w:iCs/>
    </w:rPr>
  </w:style>
  <w:style w:type="paragraph" w:customStyle="1" w:styleId="af2">
    <w:name w:val="Содержимое таблицы"/>
    <w:basedOn w:val="a"/>
    <w:rsid w:val="009B0C0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3">
    <w:name w:val="Примечание"/>
    <w:basedOn w:val="a"/>
    <w:next w:val="a"/>
    <w:qFormat/>
    <w:rsid w:val="00651CD4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rsid w:val="00651CD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46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46F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D01E0"/>
    <w:pPr>
      <w:ind w:left="720"/>
      <w:contextualSpacing/>
    </w:pPr>
  </w:style>
  <w:style w:type="character" w:styleId="a7">
    <w:name w:val="Hyperlink"/>
    <w:uiPriority w:val="99"/>
    <w:unhideWhenUsed/>
    <w:rsid w:val="00DB0BE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DB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1"/>
    <w:uiPriority w:val="99"/>
    <w:unhideWhenUsed/>
    <w:rsid w:val="00DB0B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DB0BED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locked/>
    <w:rsid w:val="00DB0BE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DB0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390"/>
  </w:style>
  <w:style w:type="paragraph" w:styleId="ab">
    <w:name w:val="Balloon Text"/>
    <w:basedOn w:val="a"/>
    <w:link w:val="ac"/>
    <w:uiPriority w:val="99"/>
    <w:semiHidden/>
    <w:unhideWhenUsed/>
    <w:rsid w:val="008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23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1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Добавленный текст"/>
    <w:uiPriority w:val="99"/>
    <w:rsid w:val="00F42C69"/>
    <w:rPr>
      <w:color w:val="000000"/>
      <w:shd w:val="clear" w:color="auto" w:fill="C1D7FF"/>
    </w:rPr>
  </w:style>
  <w:style w:type="paragraph" w:customStyle="1" w:styleId="ae">
    <w:name w:val="Информация об изменениях"/>
    <w:basedOn w:val="a"/>
    <w:next w:val="a"/>
    <w:uiPriority w:val="99"/>
    <w:rsid w:val="00F42C6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character" w:customStyle="1" w:styleId="af">
    <w:name w:val="Гипертекстовая ссылка"/>
    <w:basedOn w:val="a0"/>
    <w:uiPriority w:val="99"/>
    <w:rsid w:val="00553174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D455D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D455D0"/>
    <w:rPr>
      <w:i/>
      <w:iCs/>
    </w:rPr>
  </w:style>
  <w:style w:type="paragraph" w:customStyle="1" w:styleId="af2">
    <w:name w:val="Содержимое таблицы"/>
    <w:basedOn w:val="a"/>
    <w:rsid w:val="009B0C0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3">
    <w:name w:val="Примечание"/>
    <w:basedOn w:val="a"/>
    <w:next w:val="a"/>
    <w:qFormat/>
    <w:rsid w:val="00651CD4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rsid w:val="00651CD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212696&amp;sub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21269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Гурьева</cp:lastModifiedBy>
  <cp:revision>5</cp:revision>
  <cp:lastPrinted>2018-07-04T08:20:00Z</cp:lastPrinted>
  <dcterms:created xsi:type="dcterms:W3CDTF">2018-07-04T07:32:00Z</dcterms:created>
  <dcterms:modified xsi:type="dcterms:W3CDTF">2020-03-26T02:18:00Z</dcterms:modified>
</cp:coreProperties>
</file>