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E" w:rsidRPr="004568DE" w:rsidRDefault="004568DE" w:rsidP="0045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Критерии оценки учебной деятельности по географии</w:t>
      </w:r>
      <w:r w:rsidR="00DF326F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 xml:space="preserve"> по ФГОС</w:t>
      </w:r>
      <w:bookmarkStart w:id="0" w:name="_GoBack"/>
      <w:bookmarkEnd w:id="0"/>
    </w:p>
    <w:p w:rsidR="004568DE" w:rsidRPr="004568DE" w:rsidRDefault="004568DE" w:rsidP="004568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>Результатом проверки уровня усвоения учебного материала является отметка.</w:t>
      </w:r>
    </w:p>
    <w:p w:rsidR="004568DE" w:rsidRPr="004568DE" w:rsidRDefault="004568DE" w:rsidP="004568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При оценке знаний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обучающихся</w:t>
      </w:r>
      <w:r w:rsidRPr="004568DE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4568DE" w:rsidRPr="004568DE" w:rsidRDefault="004568DE" w:rsidP="004568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Устный ответ.</w:t>
      </w:r>
    </w:p>
    <w:tbl>
      <w:tblPr>
        <w:tblW w:w="98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3"/>
        <w:gridCol w:w="9017"/>
      </w:tblGrid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Оценка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Критерии оценивания</w:t>
            </w:r>
          </w:p>
        </w:tc>
      </w:tr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      </w:r>
            <w:proofErr w:type="spellStart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межпредметные</w:t>
            </w:r>
            <w:proofErr w:type="spellEnd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внутрипредметные</w:t>
            </w:r>
            <w:proofErr w:type="spellEnd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показывает хорошее знание карты и использование ее, верное решение географических задач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внутрипредметные</w:t>
            </w:r>
            <w:proofErr w:type="spellEnd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В основном правильно даны определения понятий и использованы научные термины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Ответ самостоятельный;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Наличие неточностей в изложении географического материала;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Наличие конкретных представлений и элементарных реальных понятий изучаемых 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географических явлений;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Понимание основных географических взаимосвязей;</w:t>
            </w:r>
          </w:p>
          <w:p w:rsidR="004568DE" w:rsidRPr="004568DE" w:rsidRDefault="004568DE" w:rsidP="00FF4F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Знание карты и умение ей пользоваться;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 решении географических задач сделаны второстепенные ошибки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«3»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2. Материал излагает </w:t>
            </w:r>
            <w:proofErr w:type="spellStart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несистематизированно</w:t>
            </w:r>
            <w:proofErr w:type="spellEnd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фрагментарно, не всегда последовательно;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3. Показывает недостаточную </w:t>
            </w:r>
            <w:proofErr w:type="spellStart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сформированность</w:t>
            </w:r>
            <w:proofErr w:type="spellEnd"/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отдельных знаний и умений; выводы и обобщения аргументирует слабо, допускает в них ошибки.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10. Скудны географические представления, преобладают формалистические знания;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11. Знание карты недостаточное, показ на ней сбивчивый;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«2»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 усвоил и не раскрыл основное содержание материала;</w:t>
            </w:r>
          </w:p>
          <w:p w:rsidR="004568DE" w:rsidRPr="004568DE" w:rsidRDefault="004568DE" w:rsidP="00FF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 делает выводов и обобщений.</w:t>
            </w:r>
          </w:p>
          <w:p w:rsidR="004568DE" w:rsidRPr="004568DE" w:rsidRDefault="004568DE" w:rsidP="00FF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4568DE" w:rsidRPr="004568DE" w:rsidRDefault="004568DE" w:rsidP="00FF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:rsidR="004568DE" w:rsidRPr="004568DE" w:rsidRDefault="004568DE" w:rsidP="00FF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Имеются грубые ошибки в использовании карты.</w:t>
            </w:r>
          </w:p>
        </w:tc>
      </w:tr>
      <w:tr w:rsidR="004568DE" w:rsidRPr="004568DE" w:rsidTr="004568DE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«1»</w:t>
            </w:r>
          </w:p>
        </w:tc>
        <w:tc>
          <w:tcPr>
            <w:tcW w:w="8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456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 может ответить ни н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 один из поставленных вопросов.</w:t>
            </w:r>
          </w:p>
          <w:p w:rsidR="004568DE" w:rsidRPr="00FF4F57" w:rsidRDefault="004568DE" w:rsidP="00FF4F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Полностью не усвоил материал.</w:t>
            </w:r>
          </w:p>
        </w:tc>
      </w:tr>
    </w:tbl>
    <w:p w:rsidR="004568DE" w:rsidRPr="004568DE" w:rsidRDefault="004568DE" w:rsidP="00FF4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Примечание. 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По окончании устного ответа </w:t>
      </w:r>
      <w:r w:rsidR="00FF4F5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уча</w:t>
      </w:r>
      <w:r w:rsidR="00FF4F5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ю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щегося педагогом даётся краткий анализ ответа, объявляется мотивированная оценка. Возможно привлечение других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обучающихся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для анализа ответа, самоанализ, предложение оценки.</w:t>
      </w:r>
    </w:p>
    <w:p w:rsidR="004568DE" w:rsidRPr="004568DE" w:rsidRDefault="004568DE" w:rsidP="00456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4568DE" w:rsidRPr="004568DE" w:rsidRDefault="004568DE" w:rsidP="004568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Оценка самостоятельных письменных и контрольных работ.</w:t>
      </w:r>
    </w:p>
    <w:tbl>
      <w:tblPr>
        <w:tblW w:w="98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2"/>
        <w:gridCol w:w="8948"/>
      </w:tblGrid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Оценка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Критерии оценивания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выполнил работу без ошибок и недочетов;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допустил не более одного недочета.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Ученик выполнил работу полностью, но допустил в ней: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более одной негрубой ошибки и одного недочета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более двух недочетов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правильно выполнил не менее половины работы или допустил: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более двух грубых ошибок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- не более одной грубой, одной негрубой ошибки и одного недочета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более двух-трех негрубых ошибок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более одной негрубой ошибки и трех недочетов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Или при отсутствии ошибок, но при наличии четырех-пяти недочетов.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«2»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допустил число ошибок и недочетов, превосходящее норму, при которой может быть выставлена оценка «3»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если правильно выполнил менее половины работы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«1»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Обучающийся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: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не приступал к выполнению работы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;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 правильно выполнил не более 10 % всех заданий.</w:t>
            </w:r>
          </w:p>
        </w:tc>
      </w:tr>
    </w:tbl>
    <w:p w:rsidR="004568DE" w:rsidRPr="004568DE" w:rsidRDefault="004568DE" w:rsidP="00456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Примечание.</w:t>
      </w:r>
    </w:p>
    <w:p w:rsidR="004568DE" w:rsidRPr="004568DE" w:rsidRDefault="004568DE" w:rsidP="00FF4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1. Учитель имеет право поставить </w:t>
      </w:r>
      <w:r w:rsidR="00FF4F5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обучающемуся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оценку выше той, которая предусмотрена нормами, если </w:t>
      </w:r>
      <w:r w:rsidR="00FF4F5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обучающимся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оригинально выполнена работа.</w:t>
      </w:r>
    </w:p>
    <w:p w:rsidR="004568DE" w:rsidRPr="004568DE" w:rsidRDefault="004568DE" w:rsidP="00FF4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2. Оценки с анализом доводятся до сведения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ю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щихся, как правило, на последующем уроке, предусматривается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работа над ошибками, устранение пробелов.</w:t>
      </w:r>
    </w:p>
    <w:p w:rsidR="004568DE" w:rsidRPr="004568DE" w:rsidRDefault="004568DE" w:rsidP="00456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4568DE" w:rsidRPr="004568DE" w:rsidRDefault="004568DE" w:rsidP="004568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Критерии выставления оценок за проверочные тесты.</w:t>
      </w:r>
    </w:p>
    <w:tbl>
      <w:tblPr>
        <w:tblW w:w="98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4432"/>
      </w:tblGrid>
      <w:tr w:rsidR="004568DE" w:rsidRPr="004568DE" w:rsidTr="00FF4F57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Время выполнения</w:t>
            </w:r>
          </w:p>
        </w:tc>
        <w:tc>
          <w:tcPr>
            <w:tcW w:w="4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Критерии оценивания</w:t>
            </w:r>
          </w:p>
        </w:tc>
      </w:tr>
      <w:tr w:rsidR="004568DE" w:rsidRPr="004568DE" w:rsidTr="004568DE"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 вопросов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 – 15 минут</w:t>
            </w:r>
          </w:p>
        </w:tc>
        <w:tc>
          <w:tcPr>
            <w:tcW w:w="4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 - 10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 - 7 – 9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 - 5 – 6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«2» - менее 5 правильных ответов</w:t>
            </w:r>
          </w:p>
        </w:tc>
      </w:tr>
      <w:tr w:rsidR="004568DE" w:rsidRPr="004568DE" w:rsidTr="004568DE"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20 вопросов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FF4F57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20-30 минут</w:t>
            </w:r>
          </w:p>
        </w:tc>
        <w:tc>
          <w:tcPr>
            <w:tcW w:w="4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 - 18 – 20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 - 14 – 17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 - 10 – 13 правильных ответов</w:t>
            </w:r>
          </w:p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«2» - менее 10 правильных ответов</w:t>
            </w:r>
          </w:p>
        </w:tc>
      </w:tr>
      <w:tr w:rsidR="00FF4F57" w:rsidRPr="004568DE" w:rsidTr="004568DE"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30 вопросов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30 – 40 минут</w:t>
            </w:r>
          </w:p>
        </w:tc>
        <w:tc>
          <w:tcPr>
            <w:tcW w:w="4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 - 27 – 30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правильных ответов</w:t>
            </w:r>
          </w:p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 - 22 – 26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правильных ответов</w:t>
            </w:r>
          </w:p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 - 1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 правильных ответов</w:t>
            </w:r>
          </w:p>
          <w:p w:rsidR="00FF4F57" w:rsidRPr="004568DE" w:rsidRDefault="00FF4F57" w:rsidP="00F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«2» - менее 1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правильных ответов</w:t>
            </w:r>
          </w:p>
        </w:tc>
      </w:tr>
    </w:tbl>
    <w:p w:rsidR="004568DE" w:rsidRPr="004568DE" w:rsidRDefault="004568DE" w:rsidP="004568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Оценка качества выполнения практических и самостоятельных работ по географии.</w:t>
      </w:r>
    </w:p>
    <w:tbl>
      <w:tblPr>
        <w:tblW w:w="98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2"/>
        <w:gridCol w:w="8948"/>
      </w:tblGrid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Оценка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Критерии оценивания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FF4F57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имые для проведения практических </w:t>
            </w: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 самостоятельных работ теоретические знания, практические умения и навыки.</w:t>
            </w:r>
          </w:p>
          <w:p w:rsidR="004568DE" w:rsidRPr="00FF4F57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Работа оформлена аккуратно, в оптимальной для фиксации результатов форме.</w:t>
            </w:r>
          </w:p>
          <w:p w:rsidR="004568DE" w:rsidRPr="00FF4F57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Форма фиксации материалов может быть предложена учителем или выбрана самими 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щимися.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Практическая или самостоятельная работа выполнена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щимися в полном объеме и самостоятельно.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умениями, необходимыми для самостоятельного выполнения работы.</w:t>
            </w:r>
          </w:p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Допускаются неточности и небрежность в оформлении результатов работы.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Практическая работа выполнена и оформлена 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щимися с помощью учителя или хорошо подготовленных и уже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выполнивших на "отлично" данную работу 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щихся. 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На выполнение работы затрачено много времени (можно дать возм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ожность доделать работу дома). Обу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4568DE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«2»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Выставляется в том случае, когда 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щиеся оказались не подготовленными к выполнению этой работы. Полученные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 w:rsidR="00FF4F5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щихся неэффективны из-за плохой подготовки учащегося.</w:t>
            </w:r>
          </w:p>
        </w:tc>
      </w:tr>
      <w:tr w:rsidR="00FF4F57" w:rsidRPr="004568DE" w:rsidTr="004568DE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4F57" w:rsidRPr="004568DE" w:rsidRDefault="00FF4F57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«1»</w:t>
            </w:r>
          </w:p>
        </w:tc>
        <w:tc>
          <w:tcPr>
            <w:tcW w:w="8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F57" w:rsidRDefault="00FF4F57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Выставляется в том случае, когда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щиеся не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приступили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к выполнению этой работы.</w:t>
            </w:r>
          </w:p>
          <w:p w:rsidR="00FF4F57" w:rsidRPr="004568DE" w:rsidRDefault="00FF4F57" w:rsidP="00F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Руководство и помощь со стороны учителя и хорошо подготовленных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ю</w:t>
            </w: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щихся неэффективны из-за плохой подготовки учащегося.</w:t>
            </w:r>
          </w:p>
        </w:tc>
      </w:tr>
    </w:tbl>
    <w:p w:rsidR="004568DE" w:rsidRPr="004568DE" w:rsidRDefault="004568DE" w:rsidP="004568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Оценка умений работать с картой и другими источниками географических знаний.</w:t>
      </w:r>
    </w:p>
    <w:tbl>
      <w:tblPr>
        <w:tblW w:w="98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6"/>
        <w:gridCol w:w="9014"/>
      </w:tblGrid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Оценка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Критерии оценивания</w:t>
            </w:r>
          </w:p>
        </w:tc>
      </w:tr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«5»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77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«4»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77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«3»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77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«2»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77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4568DE" w:rsidRPr="004568DE" w:rsidTr="004568DE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68DE" w:rsidRPr="004568DE" w:rsidRDefault="004568DE" w:rsidP="004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«1»</w:t>
            </w:r>
          </w:p>
        </w:tc>
        <w:tc>
          <w:tcPr>
            <w:tcW w:w="8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8DE" w:rsidRPr="004568DE" w:rsidRDefault="004568DE" w:rsidP="0077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568DE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полное неумение использовать карту и источники знаний</w:t>
            </w:r>
          </w:p>
        </w:tc>
      </w:tr>
    </w:tbl>
    <w:p w:rsidR="004568DE" w:rsidRPr="004568DE" w:rsidRDefault="004568DE" w:rsidP="0045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4568D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Общая классификация ошибок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.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При оценке знаний, умений и навыков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уча</w:t>
      </w:r>
      <w:r w:rsidR="00772015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ю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щихся следует учитывать все ошибки (грубые и негрубые) и недочеты.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Грубыми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считаются следующие ошибки: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2) незнание наименований единиц измерения;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3) неумение выделить в ответе главное;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4) неумение применять знания для решения задач и объяснения явлений;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5) неумение делать выводы и обобщения;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6) неумение читать и строить графики и принципиальные схемы;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8) неумение пользоваться первоисточниками, учебником и справочниками;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9) нарушение техники безопасности;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10) небрежное отношение к оборудованию, приборам, материалам.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 </w:t>
      </w:r>
      <w:r w:rsidRPr="004568DE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негрубым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ошибкам следует отнести: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lastRenderedPageBreak/>
        <w:t>6) нерациональные методы работы со справочной и другой литературой;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7) неумение решать задачи, выполнять задания в общем виде.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Недочетами</w:t>
      </w: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являются: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2) ошибки в вычислениях;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3) небрежное выполнение записей, чертежей, схем, графиков;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568D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4) орфографические и пунктуационные ошибки.</w:t>
      </w:r>
    </w:p>
    <w:p w:rsidR="004568DE" w:rsidRPr="004568DE" w:rsidRDefault="004568DE" w:rsidP="0077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4568DE" w:rsidRPr="00772015" w:rsidRDefault="004568DE" w:rsidP="007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</w:pPr>
      <w:r w:rsidRPr="00772015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 xml:space="preserve">Требования к </w:t>
      </w:r>
      <w:r w:rsidR="00772015" w:rsidRPr="00772015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выполнению практических работ</w:t>
      </w:r>
      <w:r w:rsidRPr="00772015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 xml:space="preserve"> в </w:t>
      </w:r>
      <w:r w:rsidR="00772015" w:rsidRPr="00772015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контурных картах.</w:t>
      </w:r>
    </w:p>
    <w:p w:rsidR="00772015" w:rsidRPr="00772015" w:rsidRDefault="00772015" w:rsidP="007720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</w:pPr>
      <w:r w:rsidRPr="00772015">
        <w:rPr>
          <w:rFonts w:ascii="Times New Roman" w:eastAsia="Times New Roman" w:hAnsi="Times New Roman" w:cs="Times New Roman"/>
          <w:b/>
          <w:bCs/>
          <w:iCs/>
          <w:color w:val="000000"/>
          <w:szCs w:val="21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4568DE" w:rsidRPr="002B2DFC" w:rsidRDefault="004568DE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Каждую контурную карту подписывают. В правом верхнем углу обучающийся ставит свою фамилию и класс.</w:t>
      </w:r>
    </w:p>
    <w:p w:rsidR="004568DE" w:rsidRPr="002B2DFC" w:rsidRDefault="004568DE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772015" w:rsidRPr="002B2DFC" w:rsidRDefault="00772015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 начале учебного года все работы в контурных картах вы</w:t>
      </w: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полняются простыми карандашами, потому что навыки рабо</w:t>
      </w: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ты с контурными картами слабы, и обучающиеся делают ошибки.</w:t>
      </w:r>
    </w:p>
    <w:p w:rsidR="004568DE" w:rsidRPr="002B2DFC" w:rsidRDefault="004568DE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:rsidR="002B2DFC" w:rsidRPr="002B2DFC" w:rsidRDefault="002B2DFC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B2DFC">
        <w:rPr>
          <w:rFonts w:ascii="Times New Roman" w:hAnsi="Times New Roman" w:cs="Times New Roman"/>
        </w:rPr>
        <w:t>Географические названия объектов подписывайте с заглавной буквы.</w:t>
      </w:r>
    </w:p>
    <w:p w:rsidR="004568DE" w:rsidRPr="002B2DFC" w:rsidRDefault="004568DE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772015" w:rsidRPr="002B2DFC" w:rsidRDefault="004568DE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Если того требует задание, карту раскрашивают цветными ка</w:t>
      </w: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рандашами, а затем уже подписывают географические названия.</w:t>
      </w:r>
    </w:p>
    <w:p w:rsidR="002B2DFC" w:rsidRPr="002B2DFC" w:rsidRDefault="002B2DFC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При помощи условных знаков, выбранных вами, выполните задание, условные знаки отобразите в легенде карты.</w:t>
      </w:r>
    </w:p>
    <w:p w:rsidR="00772015" w:rsidRPr="002B2DFC" w:rsidRDefault="00772015" w:rsidP="002B2D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:rsidR="009B2B68" w:rsidRPr="002B2DFC" w:rsidRDefault="002B2DFC" w:rsidP="002B2DFC">
      <w:pPr>
        <w:pStyle w:val="a4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B2D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2B2DFC" w:rsidRPr="002B2DFC" w:rsidRDefault="002B2DFC" w:rsidP="002B2D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2B2DFC">
        <w:rPr>
          <w:rFonts w:ascii="Times New Roman" w:hAnsi="Times New Roman" w:cs="Times New Roman"/>
          <w:b/>
        </w:rPr>
        <w:t>Помните: работать в контурных картах фломастерами и маркерами запрещено!</w:t>
      </w:r>
    </w:p>
    <w:p w:rsidR="002B2DFC" w:rsidRPr="002B2DFC" w:rsidRDefault="002B2DFC" w:rsidP="002B2DFC">
      <w:pPr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sectPr w:rsidR="002B2DFC" w:rsidRPr="002B2DFC" w:rsidSect="004568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20D"/>
    <w:multiLevelType w:val="hybridMultilevel"/>
    <w:tmpl w:val="5EE2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3"/>
    <w:rsid w:val="000A7323"/>
    <w:rsid w:val="002B2DFC"/>
    <w:rsid w:val="004568DE"/>
    <w:rsid w:val="00772015"/>
    <w:rsid w:val="009B2B68"/>
    <w:rsid w:val="00DF326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Т - О - Ш - А -</cp:lastModifiedBy>
  <cp:revision>4</cp:revision>
  <dcterms:created xsi:type="dcterms:W3CDTF">2020-11-13T03:20:00Z</dcterms:created>
  <dcterms:modified xsi:type="dcterms:W3CDTF">2020-11-17T07:16:00Z</dcterms:modified>
</cp:coreProperties>
</file>