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BA" w:rsidRPr="00AC2988" w:rsidRDefault="007F07DC" w:rsidP="00CA3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988">
        <w:rPr>
          <w:rFonts w:ascii="Times New Roman" w:hAnsi="Times New Roman" w:cs="Times New Roman"/>
          <w:sz w:val="20"/>
          <w:szCs w:val="20"/>
        </w:rPr>
        <w:t xml:space="preserve">Задание 4. </w:t>
      </w:r>
      <w:proofErr w:type="spellStart"/>
      <w:r w:rsidRPr="00AC2988">
        <w:rPr>
          <w:rFonts w:ascii="Times New Roman" w:hAnsi="Times New Roman" w:cs="Times New Roman"/>
          <w:sz w:val="20"/>
          <w:szCs w:val="20"/>
        </w:rPr>
        <w:t>Геоэкологически</w:t>
      </w:r>
      <w:r w:rsidR="000A6193" w:rsidRPr="00AC2988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="000A6193" w:rsidRPr="00AC2988">
        <w:rPr>
          <w:rFonts w:ascii="Times New Roman" w:hAnsi="Times New Roman" w:cs="Times New Roman"/>
          <w:sz w:val="20"/>
          <w:szCs w:val="20"/>
        </w:rPr>
        <w:t xml:space="preserve"> проблемы и стихийные бедствия</w:t>
      </w:r>
      <w:r w:rsidR="002854A0" w:rsidRPr="00AC298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11034" w:type="dxa"/>
        <w:tblLayout w:type="fixed"/>
        <w:tblLook w:val="04A0"/>
      </w:tblPr>
      <w:tblGrid>
        <w:gridCol w:w="775"/>
        <w:gridCol w:w="3874"/>
        <w:gridCol w:w="562"/>
        <w:gridCol w:w="101"/>
        <w:gridCol w:w="466"/>
        <w:gridCol w:w="8"/>
        <w:gridCol w:w="65"/>
        <w:gridCol w:w="5183"/>
      </w:tblGrid>
      <w:tr w:rsidR="000A6193" w:rsidRPr="00AC2988" w:rsidTr="00CA3DFD">
        <w:tc>
          <w:tcPr>
            <w:tcW w:w="775" w:type="dxa"/>
          </w:tcPr>
          <w:p w:rsidR="000A6193" w:rsidRPr="00AC2988" w:rsidRDefault="00FF7361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0A6193" w:rsidRPr="00AC29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259" w:type="dxa"/>
            <w:gridSpan w:val="7"/>
          </w:tcPr>
          <w:p w:rsidR="000A6193" w:rsidRPr="00AC2988" w:rsidRDefault="000A6193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Основные проблемы строительства и эксплуатации трубопроводных сетей (в том числе труб для водоснабжения) в северных регионах России связаны с широким распространением многолетней мерзлоты. Все трубопроводы нужно прокладывать над поверхностью грунта – на опорах или по эстакадам, потому что летом грунт оттаивает на два метра и более. В каком из перечисленных регионов России необходимо учитывать последствия от</w:t>
            </w:r>
            <w:r w:rsidR="00E656D8">
              <w:rPr>
                <w:rFonts w:ascii="Times New Roman" w:hAnsi="Times New Roman" w:cs="Times New Roman"/>
                <w:sz w:val="20"/>
                <w:szCs w:val="20"/>
              </w:rPr>
              <w:t xml:space="preserve">таивания многолетней мерзлоты? </w:t>
            </w:r>
            <w:r w:rsidR="009256F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9256FB">
              <w:rPr>
                <w:rFonts w:ascii="Times New Roman" w:hAnsi="Times New Roman" w:cs="Times New Roman"/>
                <w:sz w:val="20"/>
                <w:szCs w:val="20"/>
              </w:rPr>
              <w:t>спублика Саха (Якутия)   2)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Кировская обл</w:t>
            </w:r>
            <w:r w:rsidR="009256FB">
              <w:rPr>
                <w:rFonts w:ascii="Times New Roman" w:hAnsi="Times New Roman" w:cs="Times New Roman"/>
                <w:sz w:val="20"/>
                <w:szCs w:val="20"/>
              </w:rPr>
              <w:t>.  3)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Вологодская обл</w:t>
            </w:r>
            <w:r w:rsidR="009256FB">
              <w:rPr>
                <w:rFonts w:ascii="Times New Roman" w:hAnsi="Times New Roman" w:cs="Times New Roman"/>
                <w:sz w:val="20"/>
                <w:szCs w:val="20"/>
              </w:rPr>
              <w:t xml:space="preserve">.  4) </w:t>
            </w:r>
            <w:proofErr w:type="spell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="009256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Карелия</w:t>
            </w:r>
          </w:p>
        </w:tc>
      </w:tr>
      <w:tr w:rsidR="000A6193" w:rsidRPr="00AC2988" w:rsidTr="00CA3DFD">
        <w:tc>
          <w:tcPr>
            <w:tcW w:w="775" w:type="dxa"/>
          </w:tcPr>
          <w:p w:rsidR="000A6193" w:rsidRPr="00AC2988" w:rsidRDefault="00FF7361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0A6193" w:rsidRPr="00AC29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59" w:type="dxa"/>
            <w:gridSpan w:val="7"/>
          </w:tcPr>
          <w:p w:rsidR="000A6193" w:rsidRPr="00AC2988" w:rsidRDefault="000A6193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Многолетняя мерзлота оказывает влияние на хозяйственную деятельность человека: разработку полезных ископаемых, строительство зданий. В каком из перечисленных регионов России необходимо учитывать последствия оттаивания многолетней мерзлоты?</w:t>
            </w:r>
          </w:p>
          <w:p w:rsidR="000A6193" w:rsidRPr="00AC2988" w:rsidRDefault="000A6193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1)    Тамбовская область     2)   Республика Татарстан    3)    Ростовская область    4)    Магаданская область</w:t>
            </w:r>
          </w:p>
        </w:tc>
      </w:tr>
      <w:tr w:rsidR="000A6193" w:rsidRPr="00AC2988" w:rsidTr="00CA3DFD">
        <w:tc>
          <w:tcPr>
            <w:tcW w:w="775" w:type="dxa"/>
          </w:tcPr>
          <w:p w:rsidR="000A6193" w:rsidRPr="00AC2988" w:rsidRDefault="00FF7361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A6193" w:rsidRPr="00AC29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59" w:type="dxa"/>
            <w:gridSpan w:val="7"/>
          </w:tcPr>
          <w:p w:rsidR="000A6193" w:rsidRPr="00AC2988" w:rsidRDefault="000A6193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--//--1)    Ростовская обл</w:t>
            </w:r>
            <w:r w:rsidR="009256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   2)    Забайкальский край    3)    Белгородская обл</w:t>
            </w:r>
            <w:r w:rsidR="009256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   4)    Республика Башкортостан</w:t>
            </w:r>
          </w:p>
        </w:tc>
      </w:tr>
      <w:tr w:rsidR="000A6193" w:rsidRPr="00AC2988" w:rsidTr="00CA3DFD">
        <w:tc>
          <w:tcPr>
            <w:tcW w:w="775" w:type="dxa"/>
          </w:tcPr>
          <w:p w:rsidR="000A6193" w:rsidRPr="00AC2988" w:rsidRDefault="00FF7361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0A6193" w:rsidRPr="00AC29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259" w:type="dxa"/>
            <w:gridSpan w:val="7"/>
          </w:tcPr>
          <w:p w:rsidR="000A6193" w:rsidRPr="00AC2988" w:rsidRDefault="00F93ACA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1)    Ульяновская    2)    Новгородская    3)    Свердловская    4)    Магаданская</w:t>
            </w:r>
          </w:p>
        </w:tc>
      </w:tr>
      <w:tr w:rsidR="00F93ACA" w:rsidRPr="00AC2988" w:rsidTr="00CA3DFD">
        <w:tc>
          <w:tcPr>
            <w:tcW w:w="775" w:type="dxa"/>
          </w:tcPr>
          <w:p w:rsidR="00F93ACA" w:rsidRPr="00AC2988" w:rsidRDefault="00FF7361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93ACA" w:rsidRPr="00AC29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59" w:type="dxa"/>
            <w:gridSpan w:val="7"/>
          </w:tcPr>
          <w:p w:rsidR="00F93ACA" w:rsidRPr="00AC2988" w:rsidRDefault="00F93ACA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1) Калининградская область    2) Ростовская область      3) Оренбургская область   4) Красноярский край</w:t>
            </w:r>
          </w:p>
        </w:tc>
      </w:tr>
      <w:tr w:rsidR="00F93ACA" w:rsidRPr="00AC2988" w:rsidTr="00CA3DFD">
        <w:tc>
          <w:tcPr>
            <w:tcW w:w="775" w:type="dxa"/>
          </w:tcPr>
          <w:p w:rsidR="00F93ACA" w:rsidRPr="00AC2988" w:rsidRDefault="00FF7361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F93ACA" w:rsidRPr="00AC29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259" w:type="dxa"/>
            <w:gridSpan w:val="7"/>
          </w:tcPr>
          <w:p w:rsidR="00F93ACA" w:rsidRPr="00AC2988" w:rsidRDefault="00F93ACA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1) Ростовская область   2) Красноярский край   3) Воронежская область 4) Республика Калмыкия</w:t>
            </w:r>
          </w:p>
        </w:tc>
      </w:tr>
      <w:tr w:rsidR="00F93ACA" w:rsidRPr="00AC2988" w:rsidTr="00CA3DFD">
        <w:tc>
          <w:tcPr>
            <w:tcW w:w="775" w:type="dxa"/>
          </w:tcPr>
          <w:p w:rsidR="00F93ACA" w:rsidRPr="00AC2988" w:rsidRDefault="00FF7361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F93ACA" w:rsidRPr="00AC29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0259" w:type="dxa"/>
            <w:gridSpan w:val="7"/>
          </w:tcPr>
          <w:p w:rsidR="00F93ACA" w:rsidRPr="00AC2988" w:rsidRDefault="00F93ACA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1) Омская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2) Магаданская    3)Челябинская     4) Вологодская</w:t>
            </w:r>
          </w:p>
        </w:tc>
      </w:tr>
      <w:tr w:rsidR="00F93ACA" w:rsidRPr="00AC2988" w:rsidTr="00CA3DFD">
        <w:tc>
          <w:tcPr>
            <w:tcW w:w="775" w:type="dxa"/>
          </w:tcPr>
          <w:p w:rsidR="00F93ACA" w:rsidRPr="00AC2988" w:rsidRDefault="00FF7361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93ACA" w:rsidRPr="00AC29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59" w:type="dxa"/>
            <w:gridSpan w:val="7"/>
          </w:tcPr>
          <w:p w:rsidR="00B4564C" w:rsidRDefault="00F93ACA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В районах распространения многолетнемёрзлых грунтов, для того, чтобы обеспечить устойчивость сооружений и предотвратить их разрушение, дома строят на глубоко вбитых сваях. В каком из перечисленных городов России необходимо применять такую технологию строительства?</w:t>
            </w:r>
          </w:p>
          <w:p w:rsidR="00F93ACA" w:rsidRPr="00AC2988" w:rsidRDefault="00F93ACA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  1)    Петрозаводск    2)    Магадан    3)    Сыктывкар    4)    Тюмень</w:t>
            </w:r>
          </w:p>
        </w:tc>
      </w:tr>
      <w:tr w:rsidR="00F93ACA" w:rsidRPr="00AC2988" w:rsidTr="00CA3DFD">
        <w:tc>
          <w:tcPr>
            <w:tcW w:w="775" w:type="dxa"/>
          </w:tcPr>
          <w:p w:rsidR="00F93ACA" w:rsidRPr="00AC2988" w:rsidRDefault="00FF7361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F93ACA" w:rsidRPr="00AC29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259" w:type="dxa"/>
            <w:gridSpan w:val="7"/>
          </w:tcPr>
          <w:p w:rsidR="00F93ACA" w:rsidRPr="00AC2988" w:rsidRDefault="00F93ACA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--//--1)    Архангельск    2)    Вологда    3)    Самара    4)    Якутск</w:t>
            </w:r>
          </w:p>
        </w:tc>
      </w:tr>
      <w:tr w:rsidR="00F93ACA" w:rsidRPr="00AC2988" w:rsidTr="00CA3DFD">
        <w:tc>
          <w:tcPr>
            <w:tcW w:w="775" w:type="dxa"/>
          </w:tcPr>
          <w:p w:rsidR="00F93ACA" w:rsidRPr="00AC2988" w:rsidRDefault="00FF7361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93ACA" w:rsidRPr="00AC29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59" w:type="dxa"/>
            <w:gridSpan w:val="7"/>
          </w:tcPr>
          <w:p w:rsidR="00F93ACA" w:rsidRPr="00AC2988" w:rsidRDefault="00F93ACA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Новосибирск  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2)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Пермь 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3)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Тюмень 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4)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>Норильск</w:t>
            </w:r>
          </w:p>
        </w:tc>
      </w:tr>
      <w:tr w:rsidR="00F93ACA" w:rsidRPr="00AC2988" w:rsidTr="00CA3DFD">
        <w:tc>
          <w:tcPr>
            <w:tcW w:w="775" w:type="dxa"/>
          </w:tcPr>
          <w:p w:rsidR="00F93ACA" w:rsidRPr="00991C98" w:rsidRDefault="00244B86" w:rsidP="00CA3DF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91C9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В</w:t>
            </w:r>
          </w:p>
        </w:tc>
        <w:tc>
          <w:tcPr>
            <w:tcW w:w="10259" w:type="dxa"/>
            <w:gridSpan w:val="7"/>
          </w:tcPr>
          <w:p w:rsidR="00F93ACA" w:rsidRPr="00AC2988" w:rsidRDefault="00F93ACA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9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Для получения высоких урожаев сельскохозяйственных культур нужно учитывать много природных факторов. Один из них – степень увлажнения почвы. В каком из перечисленных регионов России наиболее важно осуществлять мероприятия, позволяющие сохранять влагу в почве?</w:t>
            </w:r>
          </w:p>
        </w:tc>
      </w:tr>
      <w:tr w:rsidR="00F93ACA" w:rsidRPr="00AC2988" w:rsidTr="00CA3DFD">
        <w:tc>
          <w:tcPr>
            <w:tcW w:w="775" w:type="dxa"/>
          </w:tcPr>
          <w:p w:rsidR="00F93ACA" w:rsidRPr="00AC2988" w:rsidRDefault="00244B86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259" w:type="dxa"/>
            <w:gridSpan w:val="7"/>
          </w:tcPr>
          <w:p w:rsidR="00F93ACA" w:rsidRPr="00AC2988" w:rsidRDefault="00F93ACA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1)    Псковская область   2)    Республика Карелия   3)    Калининградская область 4)    Волгоградская область</w:t>
            </w:r>
          </w:p>
        </w:tc>
      </w:tr>
      <w:tr w:rsidR="00F93ACA" w:rsidRPr="00AC2988" w:rsidTr="00CA3DFD">
        <w:tc>
          <w:tcPr>
            <w:tcW w:w="775" w:type="dxa"/>
          </w:tcPr>
          <w:p w:rsidR="00F93ACA" w:rsidRPr="00AC2988" w:rsidRDefault="00244B86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59" w:type="dxa"/>
            <w:gridSpan w:val="7"/>
          </w:tcPr>
          <w:p w:rsidR="00F93ACA" w:rsidRPr="00AC2988" w:rsidRDefault="00F93ACA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1)    Астраханская область     2)    Республика Коми     3)    Тверская область     4)    Вологодская область</w:t>
            </w:r>
          </w:p>
        </w:tc>
      </w:tr>
      <w:tr w:rsidR="00F93ACA" w:rsidRPr="00AC2988" w:rsidTr="00CA3DFD">
        <w:tc>
          <w:tcPr>
            <w:tcW w:w="775" w:type="dxa"/>
          </w:tcPr>
          <w:p w:rsidR="00F93ACA" w:rsidRPr="00AC2988" w:rsidRDefault="00244B86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10259" w:type="dxa"/>
            <w:gridSpan w:val="7"/>
          </w:tcPr>
          <w:p w:rsidR="00F93ACA" w:rsidRPr="00AC2988" w:rsidRDefault="00F93ACA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1)   Псковская область   2)    Астраханская область  3)    Калининградская область  4)    Камчатский край</w:t>
            </w:r>
          </w:p>
        </w:tc>
      </w:tr>
      <w:tr w:rsidR="00F93ACA" w:rsidRPr="00AC2988" w:rsidTr="00CA3DFD">
        <w:tc>
          <w:tcPr>
            <w:tcW w:w="775" w:type="dxa"/>
          </w:tcPr>
          <w:p w:rsidR="00F93ACA" w:rsidRPr="00AC2988" w:rsidRDefault="00244B86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259" w:type="dxa"/>
            <w:gridSpan w:val="7"/>
          </w:tcPr>
          <w:p w:rsidR="00F93ACA" w:rsidRPr="00AC2988" w:rsidRDefault="00F93ACA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1)    Томская область      2)    Ставропольский край      3)    Псковская область      4)    Пермский край</w:t>
            </w:r>
          </w:p>
        </w:tc>
      </w:tr>
      <w:tr w:rsidR="00991C98" w:rsidRPr="00AC2988" w:rsidTr="00CA3DFD">
        <w:tc>
          <w:tcPr>
            <w:tcW w:w="775" w:type="dxa"/>
          </w:tcPr>
          <w:p w:rsidR="00991C98" w:rsidRPr="00AC2988" w:rsidRDefault="00991C98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9" w:type="dxa"/>
            <w:gridSpan w:val="7"/>
          </w:tcPr>
          <w:p w:rsidR="00991C98" w:rsidRPr="00AC2988" w:rsidRDefault="00991C98" w:rsidP="00991C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ACA" w:rsidRPr="00AC2988" w:rsidTr="00CA3DFD">
        <w:tc>
          <w:tcPr>
            <w:tcW w:w="775" w:type="dxa"/>
          </w:tcPr>
          <w:p w:rsidR="00F93ACA" w:rsidRPr="00991C98" w:rsidRDefault="00244B86" w:rsidP="00CA3DFD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91C9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Н</w:t>
            </w:r>
          </w:p>
        </w:tc>
        <w:tc>
          <w:tcPr>
            <w:tcW w:w="10259" w:type="dxa"/>
            <w:gridSpan w:val="7"/>
          </w:tcPr>
          <w:p w:rsidR="00F93ACA" w:rsidRPr="00AC2988" w:rsidRDefault="00FF7361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9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Наводнения – стихийные бедствия, от которых страдают люди, живущие на берегах рек. На какой из перечисленных рек наводнения наиболее часто происходят в летнее время?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564C" w:rsidRPr="00AC2988" w:rsidTr="00CA3DFD">
        <w:trPr>
          <w:trHeight w:val="118"/>
        </w:trPr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874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1) Амур   2) Дон   3) Волга  4) Кама</w:t>
            </w:r>
          </w:p>
        </w:tc>
        <w:tc>
          <w:tcPr>
            <w:tcW w:w="562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Н3</w:t>
            </w:r>
          </w:p>
        </w:tc>
        <w:tc>
          <w:tcPr>
            <w:tcW w:w="5823" w:type="dxa"/>
            <w:gridSpan w:val="5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1) Печора   2)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>Дон   3) Волга   4) Кубань</w:t>
            </w:r>
          </w:p>
        </w:tc>
      </w:tr>
      <w:tr w:rsidR="00B4564C" w:rsidRPr="00AC2988" w:rsidTr="00CA3DFD">
        <w:trPr>
          <w:trHeight w:val="224"/>
        </w:trPr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874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1) Ангара   2)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>Иртыш   3) Кама   4) Нева</w:t>
            </w:r>
          </w:p>
        </w:tc>
        <w:tc>
          <w:tcPr>
            <w:tcW w:w="562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823" w:type="dxa"/>
            <w:gridSpan w:val="5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1) Урал   2) Ока   3) Амур   4) Дон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991C9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991C98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С</w:t>
            </w:r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98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Сель</w:t>
            </w:r>
            <w:proofErr w:type="gramStart"/>
            <w:r w:rsidRPr="00991C98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 –– </w:t>
            </w:r>
            <w:proofErr w:type="gramEnd"/>
            <w:r w:rsidRPr="00991C98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грязекаменный поток, отличающийся внезапностью возникновения и разрушительной силой. В каком из перечисленных регионов России сели представляют наибольшую опасность?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1) Кабардино-Балкарская </w:t>
            </w:r>
            <w:proofErr w:type="spell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 2) Псковская область    3) Оренбургская область    4) 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Ямало-Ненецкий</w:t>
            </w:r>
            <w:proofErr w:type="gramEnd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АО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1) Кабардино-Балкарская </w:t>
            </w:r>
            <w:proofErr w:type="spell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 2) Смоленская область   3) Республика Калмыкия   4) Калининградская область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1) Вологодская область   2) Ямало-Ненецкий АО    3) Республика Дагестан    4) Воронежская область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1) Псковская область   2) Республика Дагестан   3) Оренбургская область   4) Вологодская область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С5</w:t>
            </w:r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1)    Кабардино-Балкарская </w:t>
            </w:r>
            <w:proofErr w:type="spell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  2) Смоленская область   3) Республика Калмыкия  4)  Калининградская область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ПБ</w:t>
            </w:r>
          </w:p>
        </w:tc>
        <w:tc>
          <w:tcPr>
            <w:tcW w:w="10259" w:type="dxa"/>
            <w:gridSpan w:val="7"/>
          </w:tcPr>
          <w:p w:rsidR="00B4564C" w:rsidRPr="00991C9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991C9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Такие неблагоприятные климатические явления, как засухи, суховеи и пыльные бури, значительно затрудняют ведение сельского хозяйства. Для какой из перечисленных территорий они наиболее характерны? </w:t>
            </w:r>
            <w:r w:rsidRPr="00991C98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>ИЛИ</w:t>
            </w:r>
          </w:p>
          <w:p w:rsidR="00B4564C" w:rsidRPr="00991C9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991C9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- Пыльные бури — высшая форма проявления ветровой эрозии. Обычно они возникают при скорости ветра более 12 м/с, когда пылевато-илистые частицы почвы поднимаются вверх и переносятся на большие расстояния от очага выдувания в виде воздушной суспензии. На </w:t>
            </w:r>
            <w:proofErr w:type="gramStart"/>
            <w:r w:rsidRPr="00991C9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территории</w:t>
            </w:r>
            <w:proofErr w:type="gramEnd"/>
            <w:r w:rsidRPr="00991C9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какой из перечисленных областей  России наиболее важно  проводить мероприятия, предохраняющие почвы от воздействия пыльных бурь?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ПБ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1) Калининградская область    2) Сахалинская область   3) Республика Калмыкия   4) Республика Карелия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ПБ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1)Калининградская область  2)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Ямало-Ненецкий</w:t>
            </w:r>
            <w:proofErr w:type="gramEnd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АО  3)Республика Карелия  4)Волгоградская область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ПБ3</w:t>
            </w:r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Республика Калмыкия   2)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Пермский край   3)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Хабаровский край     4)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>Республика Карелия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ПБ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 1)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Псковская область     2)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Республика Карелия     3)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Камчатский край     4)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>Волгоградская область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ПБ5</w:t>
            </w:r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  1)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Кировская область     2)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Камчатский край     3)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Астраханская область    4)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>Республика Коми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ПБ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  1) Владимирская область      2)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Республика Мордовия      3) Республика Калмыкия     4)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>Магаданская область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ПБ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  1) Республика Саха (Якутия)    2) Калининградская область   3) Приморский край   4) Республика Калмыкия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ПБ8</w:t>
            </w:r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Ирландия   2)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Республика Корея   3)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>Индонезия   4) Казахстан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ПБ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Мурманская область  2)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Вологодская область    3)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Республика Коми     4)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>Оренбургская область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ПБ10</w:t>
            </w:r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1)    Калининградская область  2)    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Ямало-Ненецкий</w:t>
            </w:r>
            <w:proofErr w:type="gramEnd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АО  3)    Республика Карелия  4)    Волгоградская область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Сейс</w:t>
            </w:r>
            <w:proofErr w:type="spellEnd"/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9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С сейсмичностью и подводным вулканизмом тесно связана опасность–– </w:t>
            </w:r>
            <w:proofErr w:type="gramStart"/>
            <w:r w:rsidRPr="00991C9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цу</w:t>
            </w:r>
            <w:proofErr w:type="gramEnd"/>
            <w:r w:rsidRPr="00991C9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нами, под угрозой которых находятся территории прибрежных городов и населённых пунктов. В какой из перечисленных стран необходима работа специальных служб по предупреждению населения о приближении цунами?  </w:t>
            </w:r>
            <w:r w:rsidRPr="00991C98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u w:val="single"/>
              </w:rPr>
              <w:t xml:space="preserve">ИЛИ </w:t>
            </w:r>
            <w:r w:rsidRPr="00991C9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Цунами</w:t>
            </w:r>
            <w:proofErr w:type="gramStart"/>
            <w:r w:rsidRPr="00991C9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–– </w:t>
            </w:r>
            <w:proofErr w:type="gramEnd"/>
            <w:r w:rsidRPr="00991C9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огромная морская волна, возникающая в результате прибрежных или морских землетрясений и распространяющаяся с огромной скоростью на несколько тысяч километров. Огромные валы воды обрушиваются на берег и затапливают большие территории, разрушая здания, линии электропередач, мосты, дороги. На какой из перечисленных территорий России необходима работа специальных служб по предупреждению населения об опасности цунами?</w:t>
            </w:r>
          </w:p>
        </w:tc>
      </w:tr>
      <w:tr w:rsidR="00630C1C" w:rsidRPr="00AC2988" w:rsidTr="00CA3DFD">
        <w:tc>
          <w:tcPr>
            <w:tcW w:w="775" w:type="dxa"/>
          </w:tcPr>
          <w:p w:rsidR="00630C1C" w:rsidRPr="00AC2988" w:rsidRDefault="00630C1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1Сейс</w:t>
            </w:r>
          </w:p>
        </w:tc>
        <w:tc>
          <w:tcPr>
            <w:tcW w:w="5011" w:type="dxa"/>
            <w:gridSpan w:val="5"/>
          </w:tcPr>
          <w:p w:rsidR="00630C1C" w:rsidRPr="00AC2988" w:rsidRDefault="00630C1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Швеция   2) Болгария   3) Туркмения  4)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Филиппины</w:t>
            </w:r>
          </w:p>
        </w:tc>
        <w:tc>
          <w:tcPr>
            <w:tcW w:w="5248" w:type="dxa"/>
            <w:gridSpan w:val="2"/>
          </w:tcPr>
          <w:p w:rsidR="00630C1C" w:rsidRPr="00AC2988" w:rsidRDefault="009256FB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Япония  2) Швеция  3) Испания  4)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Алжир</w:t>
            </w:r>
          </w:p>
        </w:tc>
      </w:tr>
      <w:tr w:rsidR="00630C1C" w:rsidRPr="00AC2988" w:rsidTr="00CA3DFD">
        <w:tc>
          <w:tcPr>
            <w:tcW w:w="775" w:type="dxa"/>
          </w:tcPr>
          <w:p w:rsidR="00630C1C" w:rsidRPr="00AC2988" w:rsidRDefault="00630C1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2Сейс</w:t>
            </w:r>
          </w:p>
        </w:tc>
        <w:tc>
          <w:tcPr>
            <w:tcW w:w="5011" w:type="dxa"/>
            <w:gridSpan w:val="5"/>
          </w:tcPr>
          <w:p w:rsidR="00630C1C" w:rsidRPr="00AC2988" w:rsidRDefault="009256FB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Великобритания    2)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ндонезия    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Бразилия    4)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Египет</w:t>
            </w:r>
          </w:p>
        </w:tc>
        <w:tc>
          <w:tcPr>
            <w:tcW w:w="5248" w:type="dxa"/>
            <w:gridSpan w:val="2"/>
          </w:tcPr>
          <w:p w:rsidR="00CA3DFD" w:rsidRDefault="009256FB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Индонезия   2) Финляндия   3)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Ирландия  </w:t>
            </w:r>
          </w:p>
          <w:p w:rsidR="00630C1C" w:rsidRPr="00AC2988" w:rsidRDefault="009256FB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>Саудовская Аравия</w:t>
            </w:r>
          </w:p>
        </w:tc>
      </w:tr>
      <w:tr w:rsidR="009256FB" w:rsidRPr="00AC2988" w:rsidTr="00CA3DFD">
        <w:tc>
          <w:tcPr>
            <w:tcW w:w="775" w:type="dxa"/>
          </w:tcPr>
          <w:p w:rsidR="009256FB" w:rsidRPr="00AC2988" w:rsidRDefault="009256FB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3Сейс</w:t>
            </w:r>
          </w:p>
        </w:tc>
        <w:tc>
          <w:tcPr>
            <w:tcW w:w="10259" w:type="dxa"/>
            <w:gridSpan w:val="7"/>
          </w:tcPr>
          <w:p w:rsidR="009256FB" w:rsidRPr="00AC2988" w:rsidRDefault="009256FB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полуостров Ямал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архипелаг Северная Земля   3)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Кольский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ов   4) Курильские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</w:tr>
      <w:tr w:rsidR="009256FB" w:rsidRPr="00AC2988" w:rsidTr="00CA3DFD">
        <w:tc>
          <w:tcPr>
            <w:tcW w:w="775" w:type="dxa"/>
          </w:tcPr>
          <w:p w:rsidR="009256FB" w:rsidRPr="00AC2988" w:rsidRDefault="009256FB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4Сейс</w:t>
            </w:r>
          </w:p>
        </w:tc>
        <w:tc>
          <w:tcPr>
            <w:tcW w:w="10259" w:type="dxa"/>
            <w:gridSpan w:val="7"/>
          </w:tcPr>
          <w:p w:rsidR="009256FB" w:rsidRPr="00AC2988" w:rsidRDefault="009256FB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Забайкальский край   2) Ямало-Ненецкий АО   3) Приморский край   4) Архангельская область</w:t>
            </w:r>
          </w:p>
        </w:tc>
      </w:tr>
      <w:tr w:rsidR="009256FB" w:rsidRPr="00AC2988" w:rsidTr="00CA3DFD">
        <w:tc>
          <w:tcPr>
            <w:tcW w:w="775" w:type="dxa"/>
          </w:tcPr>
          <w:p w:rsidR="009256FB" w:rsidRPr="00AC2988" w:rsidRDefault="009256FB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5Сейс</w:t>
            </w:r>
          </w:p>
        </w:tc>
        <w:tc>
          <w:tcPr>
            <w:tcW w:w="10259" w:type="dxa"/>
            <w:gridSpan w:val="7"/>
          </w:tcPr>
          <w:p w:rsidR="009256FB" w:rsidRPr="00AC2988" w:rsidRDefault="009256FB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1)Индонезия   2)Саудовская Аравия  3)Греция  4)Египет</w:t>
            </w:r>
          </w:p>
        </w:tc>
      </w:tr>
      <w:tr w:rsidR="009256FB" w:rsidRPr="00AC2988" w:rsidTr="00CA3DFD">
        <w:tc>
          <w:tcPr>
            <w:tcW w:w="775" w:type="dxa"/>
          </w:tcPr>
          <w:p w:rsidR="009256FB" w:rsidRPr="00AC2988" w:rsidRDefault="009256FB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6Сейс</w:t>
            </w:r>
          </w:p>
        </w:tc>
        <w:tc>
          <w:tcPr>
            <w:tcW w:w="10259" w:type="dxa"/>
            <w:gridSpan w:val="7"/>
          </w:tcPr>
          <w:p w:rsidR="009256FB" w:rsidRPr="00AC2988" w:rsidRDefault="009256FB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Чукотский полуостров     2)    Кольский полуостров     3)    Курильские острова     4)    архипелаг Новая Земля</w:t>
            </w:r>
          </w:p>
        </w:tc>
      </w:tr>
      <w:tr w:rsidR="009256FB" w:rsidRPr="00AC2988" w:rsidTr="00CA3DFD">
        <w:tc>
          <w:tcPr>
            <w:tcW w:w="775" w:type="dxa"/>
          </w:tcPr>
          <w:p w:rsidR="009256FB" w:rsidRPr="00AC2988" w:rsidRDefault="009256FB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7Сейс</w:t>
            </w:r>
          </w:p>
        </w:tc>
        <w:tc>
          <w:tcPr>
            <w:tcW w:w="10259" w:type="dxa"/>
            <w:gridSpan w:val="7"/>
          </w:tcPr>
          <w:p w:rsidR="009256FB" w:rsidRPr="00AC2988" w:rsidRDefault="009256FB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Курильские острова   2)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Новосибирские острова    3)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острова Новая Земля  4)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>острова Северная Земля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ЗТ</w:t>
            </w:r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9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Землетрясения – стихийные бедствия, от которых часто страдают люди. Своевременное оповещение населения специальными службами может предотвратить катастрофические последствия землетрясений. В какой из перечисленных стран необходимы такие специальные службы?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ЗТ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   1)    Австралия    2)    Мексика    3)    Ирландия    4)    Нидерланды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ЗТ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1) Турция   2) Белоруссия    3) Нидерланды   4) Дания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ЗТ3</w:t>
            </w:r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1) Республика Дагестан     2) Тверская область   3) Ивановская область     4) Республика Калмыкия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ЗТ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1) Австралия    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2) Индонезия  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3) Мадагаскар  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4) Германия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ЗТ5</w:t>
            </w:r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1) Сахалинская область   2) Челябинская область   3) Республика Коми   4)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>Оренбургская область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ЗТ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  1) Вологодская область   2) Ненецкий АО   3) Республика Дагестан   4)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>Смоленская область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ЗТ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1)Ивановская область          2)Республика Коми    3)Тамбовская область     4)Республика Алтай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ЗТ8</w:t>
            </w:r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1) Оренбургская область    2) Архангельская область    3) Самарская область    4) Сахалинская область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ЗТ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1)Оренбургская область    2)Псковская область   3)Курская область    4)Республика Алтай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ЗТ10</w:t>
            </w:r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1)Республика Коми   2)Республика Карелия    3)Тюменская область   4)Сахалинская область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991C9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991C9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Л</w:t>
            </w:r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9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Снежные лавины – одно из наиболее грозных и опасных природных явлений. В каком из перечисленных регионов России снежные лавины представляют наибольшую опасность?   ИЛИ Снежные лавины</w:t>
            </w:r>
            <w:proofErr w:type="gramStart"/>
            <w:r w:rsidRPr="00991C9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–– </w:t>
            </w:r>
            <w:proofErr w:type="gramEnd"/>
            <w:r w:rsidRPr="00991C9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одно из опасных природных явлений. При составлении прогнозов чрезвычайных ситуаций МЧС России оценивает опасность, которую представляет для отдельных регионов сход лавин. Для </w:t>
            </w:r>
            <w:proofErr w:type="gramStart"/>
            <w:r w:rsidRPr="00991C9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жителей</w:t>
            </w:r>
            <w:proofErr w:type="gramEnd"/>
            <w:r w:rsidRPr="00991C9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какого региона России такие прогнозы необходимы?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1)Калининградская область </w:t>
            </w:r>
            <w:r w:rsidR="0010285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spellStart"/>
            <w:r w:rsidR="00102854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="00102854">
              <w:rPr>
                <w:rFonts w:ascii="Times New Roman" w:hAnsi="Times New Roman" w:cs="Times New Roman"/>
                <w:sz w:val="20"/>
                <w:szCs w:val="20"/>
              </w:rPr>
              <w:t>. Северная Осетия –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Алания 3)Чувашская Республика  4)Архангельская область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1) Республика Северная Осетия –– Алания      2) Омская область      3) 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Ямало-Ненецкий</w:t>
            </w:r>
            <w:proofErr w:type="gramEnd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АО     4) Тульская область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Л3</w:t>
            </w:r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1) Республика Алтай    2) Воронежская область     3) Кировская область     4) Республика Коми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Ямало-Ненецкий</w:t>
            </w:r>
            <w:proofErr w:type="gramEnd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АО     2) </w:t>
            </w:r>
            <w:proofErr w:type="spell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Карачаево-ЧеркесскаяРесп</w:t>
            </w:r>
            <w:proofErr w:type="spellEnd"/>
            <w:r w:rsidR="00713A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  3) Астраханская область   4) Калининградская область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Л5</w:t>
            </w:r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1) Республика Алтай   2) Республика Коми   3) Кировская область   4) Новосибирская область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1) Калининградская область   2) </w:t>
            </w:r>
            <w:proofErr w:type="spell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Кабардино-БалкарскаяРесп</w:t>
            </w:r>
            <w:proofErr w:type="spellEnd"/>
            <w:r w:rsidR="009E1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  3) Республика Марий Эл     4) Архангельская обл</w:t>
            </w:r>
            <w:r w:rsidR="00706C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  1) 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Ненецкий</w:t>
            </w:r>
            <w:proofErr w:type="gramEnd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АО     2)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Кабардино-БалкарскаяРесп</w:t>
            </w:r>
            <w:proofErr w:type="spellEnd"/>
            <w:r w:rsidR="00A578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    3) Тюменская область   4) Калининградская область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Л8</w:t>
            </w:r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1)Тверская область     2)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Карачаево-ЧеркесскаяРесп</w:t>
            </w:r>
            <w:proofErr w:type="spellEnd"/>
            <w:r w:rsidR="00A578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    3) Чувашская </w:t>
            </w:r>
            <w:proofErr w:type="spell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="00A578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   4)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>Республика Калмыкия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1)    Республика Алтай      2)    Республика Коми      3)    Кировская область      4)    Новосибирская область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Л10</w:t>
            </w:r>
          </w:p>
        </w:tc>
        <w:tc>
          <w:tcPr>
            <w:tcW w:w="10259" w:type="dxa"/>
            <w:gridSpan w:val="7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Ямало-Ненецкий</w:t>
            </w:r>
            <w:proofErr w:type="gramEnd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АО      2)    </w:t>
            </w:r>
            <w:proofErr w:type="spell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Карачаево-ЧеркесскаяРесп</w:t>
            </w:r>
            <w:proofErr w:type="spellEnd"/>
            <w:r w:rsidR="00A578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    3)    Астраханская обл</w:t>
            </w:r>
            <w:r w:rsidR="00A578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  4) Калининградская обл</w:t>
            </w:r>
            <w:r w:rsidR="00A578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564C" w:rsidRPr="00AC2988" w:rsidTr="00CA3DFD">
        <w:tc>
          <w:tcPr>
            <w:tcW w:w="775" w:type="dxa"/>
          </w:tcPr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0259" w:type="dxa"/>
            <w:gridSpan w:val="7"/>
          </w:tcPr>
          <w:p w:rsidR="006C6256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Тайфун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–– </w:t>
            </w:r>
            <w:proofErr w:type="gramEnd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местное название тропических циклонов штормовой и ураганной силы в некоторых странах Азии. Тайфуны обычно бывают небольшие по площади (100-300 км в поперечнике) с очень низким давлением в центре. В среднем в год возникает около 30 тайфунов, </w:t>
            </w:r>
            <w:proofErr w:type="spellStart"/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óльшая</w:t>
            </w:r>
            <w:proofErr w:type="spellEnd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часть которых развивается до стадии урагана (скорость ветра свыше 30 м/сек), остальные достигают стадии тропического шторма. На 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какой из перечисленных стран важна деятельность служб по предупреждению населения о приближении тайфунов? </w:t>
            </w:r>
            <w:r w:rsidRPr="00AC29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ИЛИ</w:t>
            </w:r>
          </w:p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proofErr w:type="gramEnd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какой из перечисленных стран тропические циклоны представляют наибольшую опасность?</w:t>
            </w:r>
            <w:r w:rsidR="006C6256" w:rsidRPr="00AC29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ИЛИ</w:t>
            </w:r>
          </w:p>
          <w:p w:rsidR="00B4564C" w:rsidRPr="00AC2988" w:rsidRDefault="00B4564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  <w:proofErr w:type="gramEnd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какого из перечисленных регионов России может подвергаться воздействию тайфунов?</w:t>
            </w:r>
          </w:p>
        </w:tc>
      </w:tr>
      <w:tr w:rsidR="00E1411B" w:rsidRPr="00AC2988" w:rsidTr="00CA3DFD">
        <w:tc>
          <w:tcPr>
            <w:tcW w:w="775" w:type="dxa"/>
          </w:tcPr>
          <w:p w:rsidR="00E1411B" w:rsidRPr="00AC2988" w:rsidRDefault="00E1411B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537" w:type="dxa"/>
            <w:gridSpan w:val="3"/>
          </w:tcPr>
          <w:p w:rsidR="00E1411B" w:rsidRPr="00AC2988" w:rsidRDefault="00E1411B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1) Саудовская Аравия    2) Япония    3) Казахстан    4)Иран</w:t>
            </w:r>
          </w:p>
        </w:tc>
        <w:tc>
          <w:tcPr>
            <w:tcW w:w="539" w:type="dxa"/>
            <w:gridSpan w:val="3"/>
          </w:tcPr>
          <w:p w:rsidR="00E1411B" w:rsidRPr="00AC2988" w:rsidRDefault="00E1411B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183" w:type="dxa"/>
          </w:tcPr>
          <w:p w:rsidR="00E1411B" w:rsidRPr="00AC2988" w:rsidRDefault="00E1411B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1)    Астраханская область      2)    Республика Карелия      3)    Сахалинская область      4)    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Ненецкий</w:t>
            </w:r>
            <w:proofErr w:type="gramEnd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АО</w:t>
            </w:r>
          </w:p>
        </w:tc>
      </w:tr>
      <w:tr w:rsidR="00E1411B" w:rsidRPr="00AC2988" w:rsidTr="00CA3DFD">
        <w:tc>
          <w:tcPr>
            <w:tcW w:w="775" w:type="dxa"/>
          </w:tcPr>
          <w:p w:rsidR="00E1411B" w:rsidRPr="00AC2988" w:rsidRDefault="00E1411B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537" w:type="dxa"/>
            <w:gridSpan w:val="3"/>
          </w:tcPr>
          <w:p w:rsidR="00E1411B" w:rsidRPr="00AC2988" w:rsidRDefault="00BC0020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1)    Нигер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Испания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Канада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4) 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Таиланд  </w:t>
            </w:r>
          </w:p>
        </w:tc>
        <w:tc>
          <w:tcPr>
            <w:tcW w:w="539" w:type="dxa"/>
            <w:gridSpan w:val="3"/>
          </w:tcPr>
          <w:p w:rsidR="00E1411B" w:rsidRPr="00AC2988" w:rsidRDefault="00E1411B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Т5</w:t>
            </w:r>
          </w:p>
        </w:tc>
        <w:tc>
          <w:tcPr>
            <w:tcW w:w="5183" w:type="dxa"/>
          </w:tcPr>
          <w:p w:rsidR="00E1411B" w:rsidRPr="00AC2988" w:rsidRDefault="00BC0020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Бангладеш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Нигер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Испания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Турция</w:t>
            </w:r>
          </w:p>
        </w:tc>
      </w:tr>
      <w:tr w:rsidR="00E1411B" w:rsidRPr="00AC2988" w:rsidTr="00CA3DFD">
        <w:tc>
          <w:tcPr>
            <w:tcW w:w="775" w:type="dxa"/>
          </w:tcPr>
          <w:p w:rsidR="00E1411B" w:rsidRPr="00AC2988" w:rsidRDefault="00E1411B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Т3</w:t>
            </w:r>
          </w:p>
        </w:tc>
        <w:tc>
          <w:tcPr>
            <w:tcW w:w="4537" w:type="dxa"/>
            <w:gridSpan w:val="3"/>
          </w:tcPr>
          <w:p w:rsidR="00E1411B" w:rsidRPr="00AC2988" w:rsidRDefault="00BC0020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1) Балканский полуостров     2) Канарские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ва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ов Индокитай    4)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Великобритания</w:t>
            </w:r>
          </w:p>
        </w:tc>
        <w:tc>
          <w:tcPr>
            <w:tcW w:w="539" w:type="dxa"/>
            <w:gridSpan w:val="3"/>
          </w:tcPr>
          <w:p w:rsidR="00E1411B" w:rsidRPr="00AC2988" w:rsidRDefault="00E1411B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183" w:type="dxa"/>
          </w:tcPr>
          <w:p w:rsidR="00BC0020" w:rsidRDefault="00E1411B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1)    Мурманская область      2)    Республика Коми  </w:t>
            </w:r>
          </w:p>
          <w:p w:rsidR="00E1411B" w:rsidRPr="00AC2988" w:rsidRDefault="00E1411B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3)    Приморский край      4)    Ямало-Ненецкий АО</w:t>
            </w:r>
          </w:p>
        </w:tc>
      </w:tr>
      <w:tr w:rsidR="00E1411B" w:rsidRPr="00AC2988" w:rsidTr="00CA3DFD">
        <w:tc>
          <w:tcPr>
            <w:tcW w:w="775" w:type="dxa"/>
          </w:tcPr>
          <w:p w:rsidR="00E1411B" w:rsidRPr="00AC2988" w:rsidRDefault="00E1411B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</w:p>
        </w:tc>
        <w:tc>
          <w:tcPr>
            <w:tcW w:w="10259" w:type="dxa"/>
            <w:gridSpan w:val="7"/>
          </w:tcPr>
          <w:p w:rsidR="00E1411B" w:rsidRPr="00AC2988" w:rsidRDefault="00E1411B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Глобальные изменения климата могут привести к таянию покровных ледников и повышению вследствие этого уровня Мирового океана. Какой из </w:t>
            </w:r>
            <w:r w:rsidRPr="00AC2988">
              <w:rPr>
                <w:rFonts w:ascii="Times New Roman" w:hAnsi="Times New Roman" w:cs="Times New Roman"/>
                <w:b/>
                <w:sz w:val="20"/>
                <w:szCs w:val="20"/>
              </w:rPr>
              <w:t>городов России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может в наибольшей степени пострадать в случае такого развития событий? </w:t>
            </w:r>
            <w:r w:rsidRPr="00AC29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ИЛИ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Какая </w:t>
            </w:r>
            <w:r w:rsidRPr="00AC2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может в наибольшей степени пострадать в случае такого развития событий</w:t>
            </w:r>
          </w:p>
        </w:tc>
      </w:tr>
      <w:tr w:rsidR="00BC0020" w:rsidRPr="00AC2988" w:rsidTr="00CA3DFD">
        <w:tc>
          <w:tcPr>
            <w:tcW w:w="775" w:type="dxa"/>
          </w:tcPr>
          <w:p w:rsidR="00BC0020" w:rsidRPr="00AC2988" w:rsidRDefault="00BC0020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259" w:type="dxa"/>
            <w:gridSpan w:val="7"/>
          </w:tcPr>
          <w:p w:rsidR="00BC0020" w:rsidRPr="00AC2988" w:rsidRDefault="00BC0020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   1)    Екатеринбург    2)    Тула    3)    Архангельск    4)    Тюмень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C0020" w:rsidRPr="00AC2988" w:rsidTr="00CA3DFD">
        <w:tc>
          <w:tcPr>
            <w:tcW w:w="775" w:type="dxa"/>
          </w:tcPr>
          <w:p w:rsidR="00BC0020" w:rsidRPr="00AC2988" w:rsidRDefault="00BC0020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436" w:type="dxa"/>
            <w:gridSpan w:val="2"/>
          </w:tcPr>
          <w:p w:rsidR="00BC0020" w:rsidRDefault="00BC0020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1)    Смоленск    2)    Екатеринбург    </w:t>
            </w:r>
          </w:p>
          <w:p w:rsidR="00BC0020" w:rsidRPr="00AC2988" w:rsidRDefault="00BC0020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3)    Архангельск4)    Новосибирск</w:t>
            </w:r>
          </w:p>
        </w:tc>
        <w:tc>
          <w:tcPr>
            <w:tcW w:w="567" w:type="dxa"/>
            <w:gridSpan w:val="2"/>
          </w:tcPr>
          <w:p w:rsidR="00BC0020" w:rsidRPr="00AC2988" w:rsidRDefault="00BC0020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56" w:type="dxa"/>
            <w:gridSpan w:val="3"/>
          </w:tcPr>
          <w:p w:rsidR="00BC0020" w:rsidRPr="00AC2988" w:rsidRDefault="00BC0020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1)    Петрозаводск  2)    Ставрополь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3)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Санкт-Петербург    4)    Екатеринбург</w:t>
            </w:r>
          </w:p>
        </w:tc>
      </w:tr>
      <w:tr w:rsidR="00BC0020" w:rsidRPr="00AC2988" w:rsidTr="00CA3DFD">
        <w:tc>
          <w:tcPr>
            <w:tcW w:w="775" w:type="dxa"/>
          </w:tcPr>
          <w:p w:rsidR="00BC0020" w:rsidRPr="00AC2988" w:rsidRDefault="00BC0020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Гл3</w:t>
            </w:r>
          </w:p>
        </w:tc>
        <w:tc>
          <w:tcPr>
            <w:tcW w:w="4436" w:type="dxa"/>
            <w:gridSpan w:val="2"/>
          </w:tcPr>
          <w:p w:rsidR="00BC0020" w:rsidRPr="00AC2988" w:rsidRDefault="00BC0020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1)    Кемерово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Калининград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4)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Курск</w:t>
            </w:r>
          </w:p>
        </w:tc>
        <w:tc>
          <w:tcPr>
            <w:tcW w:w="567" w:type="dxa"/>
            <w:gridSpan w:val="2"/>
          </w:tcPr>
          <w:p w:rsidR="00BC0020" w:rsidRPr="00AC2988" w:rsidRDefault="00BC0020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Гл5</w:t>
            </w:r>
          </w:p>
        </w:tc>
        <w:tc>
          <w:tcPr>
            <w:tcW w:w="5256" w:type="dxa"/>
            <w:gridSpan w:val="3"/>
          </w:tcPr>
          <w:p w:rsidR="00BC0020" w:rsidRPr="00AC2988" w:rsidRDefault="00BC0020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Австрия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Словакия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Афганистан</w:t>
            </w:r>
          </w:p>
        </w:tc>
      </w:tr>
      <w:tr w:rsidR="00BC0020" w:rsidRPr="00AC2988" w:rsidTr="00CA3DFD">
        <w:tc>
          <w:tcPr>
            <w:tcW w:w="775" w:type="dxa"/>
          </w:tcPr>
          <w:p w:rsidR="00BC0020" w:rsidRPr="00AC2988" w:rsidRDefault="00BC0020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0259" w:type="dxa"/>
            <w:gridSpan w:val="7"/>
          </w:tcPr>
          <w:p w:rsidR="00BC0020" w:rsidRPr="00AC2988" w:rsidRDefault="00BC0020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В каком из перечисленных регионов России наиболее велики площади, занятые болотами и заболоченными землями?1)    Западно-Сибирская равнина     2)    Среднерусская возвышенность     3)    Приволжская возвышенность 4)    Прикаспийская низменность</w:t>
            </w:r>
          </w:p>
        </w:tc>
      </w:tr>
      <w:tr w:rsidR="00BC0020" w:rsidRPr="00AC2988" w:rsidTr="00CA3DFD">
        <w:tc>
          <w:tcPr>
            <w:tcW w:w="775" w:type="dxa"/>
          </w:tcPr>
          <w:p w:rsidR="00BC0020" w:rsidRPr="00AC2988" w:rsidRDefault="00BC0020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МЧС</w:t>
            </w:r>
          </w:p>
        </w:tc>
        <w:tc>
          <w:tcPr>
            <w:tcW w:w="10259" w:type="dxa"/>
            <w:gridSpan w:val="7"/>
          </w:tcPr>
          <w:p w:rsidR="00BC0020" w:rsidRPr="00AC2988" w:rsidRDefault="00BC0020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При составлении ежегодных прогнозов чрезвычайных ситуаций МЧС России оценивает опасность, которую представляют для отдельных регионов сход лавин, оползней и селей. Для жителей какого региона России такие прогнозы необходимы? 1) Чувашская Республика   2)Тюменская область   3) Архангельская </w:t>
            </w:r>
            <w:proofErr w:type="spellStart"/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 4) </w:t>
            </w:r>
            <w:proofErr w:type="spell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Хакасия</w:t>
            </w:r>
          </w:p>
        </w:tc>
      </w:tr>
      <w:tr w:rsidR="00BC0020" w:rsidRPr="00AC2988" w:rsidTr="00CA3DFD">
        <w:tc>
          <w:tcPr>
            <w:tcW w:w="775" w:type="dxa"/>
          </w:tcPr>
          <w:p w:rsidR="00BC0020" w:rsidRPr="00AC2988" w:rsidRDefault="00BC0020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0259" w:type="dxa"/>
            <w:gridSpan w:val="7"/>
          </w:tcPr>
          <w:p w:rsidR="00BC0020" w:rsidRPr="00AC2988" w:rsidRDefault="00BC0020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Оползневые процессы оказывают значительное влияние на рельеф отдельных частей территории нашей страны. На территории какого из перечисленных регионов России наиболее вероятны оползни?</w:t>
            </w:r>
          </w:p>
          <w:p w:rsidR="00BC0020" w:rsidRPr="00AC2988" w:rsidRDefault="00BC0020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 1)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Псковская область    2)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Республика Алтай    3)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Республика Калмыкия    4)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>Астраханская область</w:t>
            </w:r>
          </w:p>
        </w:tc>
      </w:tr>
      <w:tr w:rsidR="008971E9" w:rsidRPr="00AC2988" w:rsidTr="00CA3DFD">
        <w:tc>
          <w:tcPr>
            <w:tcW w:w="775" w:type="dxa"/>
          </w:tcPr>
          <w:p w:rsidR="008971E9" w:rsidRPr="00AC2988" w:rsidRDefault="008971E9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9" w:type="dxa"/>
            <w:gridSpan w:val="7"/>
          </w:tcPr>
          <w:p w:rsidR="008971E9" w:rsidRPr="008971E9" w:rsidRDefault="008971E9" w:rsidP="00897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1E9">
              <w:rPr>
                <w:rFonts w:ascii="Times New Roman" w:hAnsi="Times New Roman" w:cs="Times New Roman"/>
                <w:sz w:val="20"/>
                <w:szCs w:val="20"/>
              </w:rPr>
              <w:t>Оползневые процессы оказывают значительное влияние на рельеф отдельных частей территории нашей страны. На территории какого из перечисленных регионов России наиболее вероятны оползни?</w:t>
            </w:r>
          </w:p>
          <w:p w:rsidR="008971E9" w:rsidRPr="00AC2988" w:rsidRDefault="008971E9" w:rsidP="00897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1E9">
              <w:rPr>
                <w:rFonts w:ascii="Times New Roman" w:hAnsi="Times New Roman" w:cs="Times New Roman"/>
                <w:sz w:val="20"/>
                <w:szCs w:val="20"/>
              </w:rPr>
              <w:t>1)    Ленинградская область    2)    Республика Калмыкия    3)    Ставропольский край    4)    Томская область</w:t>
            </w:r>
          </w:p>
        </w:tc>
      </w:tr>
      <w:tr w:rsidR="001F27EC" w:rsidRPr="00AC2988" w:rsidTr="00CA3DFD">
        <w:tc>
          <w:tcPr>
            <w:tcW w:w="775" w:type="dxa"/>
          </w:tcPr>
          <w:p w:rsidR="001F27EC" w:rsidRPr="00AC2988" w:rsidRDefault="001F27E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9" w:type="dxa"/>
            <w:gridSpan w:val="7"/>
          </w:tcPr>
          <w:p w:rsidR="001F27EC" w:rsidRPr="001F27EC" w:rsidRDefault="001F27EC" w:rsidP="001F2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7EC">
              <w:rPr>
                <w:rFonts w:ascii="Times New Roman" w:hAnsi="Times New Roman" w:cs="Times New Roman"/>
                <w:sz w:val="20"/>
                <w:szCs w:val="20"/>
              </w:rPr>
              <w:t>На территории какого из перечисленных регионов России наиболее вероятны оползни?</w:t>
            </w:r>
          </w:p>
          <w:p w:rsidR="001F27EC" w:rsidRPr="008971E9" w:rsidRDefault="001F27EC" w:rsidP="001F2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1)    </w:t>
            </w:r>
            <w:proofErr w:type="spellStart"/>
            <w:r w:rsidRPr="001F27EC">
              <w:rPr>
                <w:rFonts w:ascii="Times New Roman" w:hAnsi="Times New Roman" w:cs="Times New Roman"/>
                <w:sz w:val="20"/>
                <w:szCs w:val="20"/>
              </w:rPr>
              <w:t>Предкавказье</w:t>
            </w:r>
            <w:proofErr w:type="spellEnd"/>
            <w:r w:rsidRPr="001F27EC">
              <w:rPr>
                <w:rFonts w:ascii="Times New Roman" w:hAnsi="Times New Roman" w:cs="Times New Roman"/>
                <w:sz w:val="20"/>
                <w:szCs w:val="20"/>
              </w:rPr>
              <w:t xml:space="preserve">    2)    Северо-Сибирская низменность    3)    Прикаспийская низменность    4)    Колымская низменность</w:t>
            </w:r>
          </w:p>
        </w:tc>
      </w:tr>
      <w:tr w:rsidR="001F27EC" w:rsidRPr="00AC2988" w:rsidTr="00CA3DFD">
        <w:tc>
          <w:tcPr>
            <w:tcW w:w="775" w:type="dxa"/>
          </w:tcPr>
          <w:p w:rsidR="001F27EC" w:rsidRPr="00AC2988" w:rsidRDefault="001F27E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9" w:type="dxa"/>
            <w:gridSpan w:val="7"/>
          </w:tcPr>
          <w:p w:rsidR="008459B9" w:rsidRDefault="008459B9" w:rsidP="0084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B9">
              <w:rPr>
                <w:rFonts w:ascii="Times New Roman" w:hAnsi="Times New Roman" w:cs="Times New Roman"/>
                <w:sz w:val="20"/>
                <w:szCs w:val="20"/>
              </w:rPr>
              <w:t>В каком из перечисленных регионов России наиболее часто происходят оползни, представ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ляющие опасность для населения?</w:t>
            </w:r>
          </w:p>
          <w:p w:rsidR="00AA523B" w:rsidRDefault="008459B9" w:rsidP="00AA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B9">
              <w:rPr>
                <w:rFonts w:ascii="Times New Roman" w:hAnsi="Times New Roman" w:cs="Times New Roman"/>
                <w:sz w:val="20"/>
                <w:szCs w:val="20"/>
              </w:rPr>
              <w:t xml:space="preserve">1)    Предгорья Кавказа    2)    Северо-Сибирская низменность    </w:t>
            </w:r>
          </w:p>
          <w:p w:rsidR="001F27EC" w:rsidRDefault="008459B9" w:rsidP="00AA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B9">
              <w:rPr>
                <w:rFonts w:ascii="Times New Roman" w:hAnsi="Times New Roman" w:cs="Times New Roman"/>
                <w:sz w:val="20"/>
                <w:szCs w:val="20"/>
              </w:rPr>
              <w:t>3)    Прикаспийская низменность    4)    Западно-Сибирская равнина</w:t>
            </w:r>
          </w:p>
          <w:p w:rsidR="00A87548" w:rsidRPr="00A87548" w:rsidRDefault="00A87548" w:rsidP="00A87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548">
              <w:rPr>
                <w:rFonts w:ascii="Times New Roman" w:hAnsi="Times New Roman" w:cs="Times New Roman"/>
                <w:sz w:val="20"/>
                <w:szCs w:val="20"/>
              </w:rPr>
              <w:t>На территории какого из регионов России наиболее вероятны оползни?</w:t>
            </w:r>
          </w:p>
          <w:p w:rsidR="00A87548" w:rsidRPr="008971E9" w:rsidRDefault="00A87548" w:rsidP="00A87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548">
              <w:rPr>
                <w:rFonts w:ascii="Times New Roman" w:hAnsi="Times New Roman" w:cs="Times New Roman"/>
                <w:sz w:val="20"/>
                <w:szCs w:val="20"/>
              </w:rPr>
              <w:t>1)    Краснодарский край    2)    Астраханская область    3)    Новосибирская область    4)    Омская область</w:t>
            </w:r>
          </w:p>
        </w:tc>
      </w:tr>
      <w:tr w:rsidR="001F27EC" w:rsidRPr="00AC2988" w:rsidTr="00CA3DFD">
        <w:tc>
          <w:tcPr>
            <w:tcW w:w="775" w:type="dxa"/>
          </w:tcPr>
          <w:p w:rsidR="001F27EC" w:rsidRPr="00AC2988" w:rsidRDefault="001F27E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9" w:type="dxa"/>
            <w:gridSpan w:val="7"/>
          </w:tcPr>
          <w:p w:rsidR="00AA523B" w:rsidRPr="00AA523B" w:rsidRDefault="00AA523B" w:rsidP="00AA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23B">
              <w:rPr>
                <w:rFonts w:ascii="Times New Roman" w:hAnsi="Times New Roman" w:cs="Times New Roman"/>
                <w:sz w:val="20"/>
                <w:szCs w:val="20"/>
              </w:rPr>
              <w:t>Где в России наиболее вероятно образование оползней, представляющих опасность для населения?</w:t>
            </w:r>
          </w:p>
          <w:p w:rsidR="00AA523B" w:rsidRDefault="00AA523B" w:rsidP="00AA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23B">
              <w:rPr>
                <w:rFonts w:ascii="Times New Roman" w:hAnsi="Times New Roman" w:cs="Times New Roman"/>
                <w:sz w:val="20"/>
                <w:szCs w:val="20"/>
              </w:rPr>
              <w:t xml:space="preserve">1)    Западно-Сибирская равнина   2)    Прикаспийская низменность   </w:t>
            </w:r>
          </w:p>
          <w:p w:rsidR="001F27EC" w:rsidRPr="008971E9" w:rsidRDefault="00AA523B" w:rsidP="00AA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23B">
              <w:rPr>
                <w:rFonts w:ascii="Times New Roman" w:hAnsi="Times New Roman" w:cs="Times New Roman"/>
                <w:sz w:val="20"/>
                <w:szCs w:val="20"/>
              </w:rPr>
              <w:t xml:space="preserve"> 3)    Среднерусская возвышенность    4)    Северо-Сибирская низменность</w:t>
            </w:r>
          </w:p>
        </w:tc>
      </w:tr>
      <w:tr w:rsidR="001F27EC" w:rsidRPr="00AC2988" w:rsidTr="00CA3DFD">
        <w:tc>
          <w:tcPr>
            <w:tcW w:w="775" w:type="dxa"/>
          </w:tcPr>
          <w:p w:rsidR="001F27EC" w:rsidRPr="00AC2988" w:rsidRDefault="001F27EC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9" w:type="dxa"/>
            <w:gridSpan w:val="7"/>
          </w:tcPr>
          <w:p w:rsidR="00AA523B" w:rsidRPr="00AA523B" w:rsidRDefault="00AA523B" w:rsidP="00AA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23B">
              <w:rPr>
                <w:rFonts w:ascii="Times New Roman" w:hAnsi="Times New Roman" w:cs="Times New Roman"/>
                <w:sz w:val="20"/>
                <w:szCs w:val="20"/>
              </w:rPr>
              <w:t>На территории какого из перечисленных регионов России наиболее вероятны оползни?</w:t>
            </w:r>
          </w:p>
          <w:p w:rsidR="001F27EC" w:rsidRDefault="00AA523B" w:rsidP="00AA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23B">
              <w:rPr>
                <w:rFonts w:ascii="Times New Roman" w:hAnsi="Times New Roman" w:cs="Times New Roman"/>
                <w:sz w:val="20"/>
                <w:szCs w:val="20"/>
              </w:rPr>
              <w:t>1)    Архангельская область   2)    Краснодарский край    3)    Тюменская область    4)    Омская область</w:t>
            </w:r>
          </w:p>
          <w:p w:rsidR="00D6605B" w:rsidRPr="008971E9" w:rsidRDefault="00D6605B" w:rsidP="00D6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05B">
              <w:rPr>
                <w:rFonts w:ascii="Times New Roman" w:hAnsi="Times New Roman" w:cs="Times New Roman"/>
                <w:sz w:val="20"/>
                <w:szCs w:val="20"/>
              </w:rPr>
              <w:t>1)    Астраханская область    2)    Республика Калмыкия    3)    Ставропольский край    4)</w:t>
            </w:r>
            <w:bookmarkStart w:id="0" w:name="_GoBack"/>
            <w:bookmarkEnd w:id="0"/>
            <w:r w:rsidRPr="00D6605B">
              <w:rPr>
                <w:rFonts w:ascii="Times New Roman" w:hAnsi="Times New Roman" w:cs="Times New Roman"/>
                <w:sz w:val="20"/>
                <w:szCs w:val="20"/>
              </w:rPr>
              <w:t xml:space="preserve">    Омская область</w:t>
            </w:r>
          </w:p>
        </w:tc>
      </w:tr>
      <w:tr w:rsidR="00BC0020" w:rsidRPr="00AC2988" w:rsidTr="00CA3DFD">
        <w:tc>
          <w:tcPr>
            <w:tcW w:w="775" w:type="dxa"/>
          </w:tcPr>
          <w:p w:rsidR="00BC0020" w:rsidRPr="00AC2988" w:rsidRDefault="00BC0020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259" w:type="dxa"/>
            <w:gridSpan w:val="7"/>
          </w:tcPr>
          <w:p w:rsidR="00BC0020" w:rsidRPr="00AC2988" w:rsidRDefault="00BC0020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В какой из перечисленных стран любые стихийные бедствия представляют особую опасность, обусловленную густонаселённостью ее территории?   1)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Австралия   2)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Бангладеш   3)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Монголия   4) </w:t>
            </w: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ab/>
              <w:t>Саудовская Аравия</w:t>
            </w:r>
          </w:p>
        </w:tc>
      </w:tr>
      <w:tr w:rsidR="00BC0020" w:rsidRPr="00AC2988" w:rsidTr="00CA3DFD">
        <w:tc>
          <w:tcPr>
            <w:tcW w:w="775" w:type="dxa"/>
          </w:tcPr>
          <w:p w:rsidR="00BC0020" w:rsidRPr="00AC2988" w:rsidRDefault="00BC0020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Start"/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59" w:type="dxa"/>
            <w:gridSpan w:val="7"/>
          </w:tcPr>
          <w:p w:rsidR="00BC0020" w:rsidRPr="00AC2988" w:rsidRDefault="00BC0020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>В какой из перечисленных стран наводнения представляют особую опасность, обусловленную густонаселённостью её территории?    1)    Австралия     2)    Индия    3)    Монголия    4)    Канада</w:t>
            </w:r>
          </w:p>
        </w:tc>
      </w:tr>
      <w:tr w:rsidR="00991C98" w:rsidRPr="00AC2988" w:rsidTr="00CA3DFD">
        <w:tc>
          <w:tcPr>
            <w:tcW w:w="775" w:type="dxa"/>
          </w:tcPr>
          <w:p w:rsidR="00991C98" w:rsidRPr="00AC2988" w:rsidRDefault="00991C98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9" w:type="dxa"/>
            <w:gridSpan w:val="7"/>
          </w:tcPr>
          <w:p w:rsidR="00991C98" w:rsidRPr="00AC2988" w:rsidRDefault="00EA1F51" w:rsidP="00EA1F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C2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1C98" w:rsidRPr="00AC2988" w:rsidTr="00CA3DFD">
        <w:tc>
          <w:tcPr>
            <w:tcW w:w="775" w:type="dxa"/>
          </w:tcPr>
          <w:p w:rsidR="00991C98" w:rsidRPr="00AC2988" w:rsidRDefault="00991C98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9" w:type="dxa"/>
            <w:gridSpan w:val="7"/>
          </w:tcPr>
          <w:p w:rsidR="00991C98" w:rsidRPr="00AC2988" w:rsidRDefault="00991C98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C98" w:rsidRPr="00AC2988" w:rsidTr="00CA3DFD">
        <w:tc>
          <w:tcPr>
            <w:tcW w:w="775" w:type="dxa"/>
          </w:tcPr>
          <w:p w:rsidR="00991C98" w:rsidRPr="00AC2988" w:rsidRDefault="00991C98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9" w:type="dxa"/>
            <w:gridSpan w:val="7"/>
          </w:tcPr>
          <w:p w:rsidR="00991C98" w:rsidRPr="00AC2988" w:rsidRDefault="00991C98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C98" w:rsidRPr="00AC2988" w:rsidTr="00CA3DFD">
        <w:tc>
          <w:tcPr>
            <w:tcW w:w="775" w:type="dxa"/>
          </w:tcPr>
          <w:p w:rsidR="00991C98" w:rsidRPr="00AC2988" w:rsidRDefault="00991C98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9" w:type="dxa"/>
            <w:gridSpan w:val="7"/>
          </w:tcPr>
          <w:p w:rsidR="00991C98" w:rsidRPr="00AC2988" w:rsidRDefault="00991C98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C98" w:rsidRPr="00AC2988" w:rsidTr="00CA3DFD">
        <w:tc>
          <w:tcPr>
            <w:tcW w:w="775" w:type="dxa"/>
          </w:tcPr>
          <w:p w:rsidR="00991C98" w:rsidRPr="00AC2988" w:rsidRDefault="00991C98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9" w:type="dxa"/>
            <w:gridSpan w:val="7"/>
          </w:tcPr>
          <w:p w:rsidR="00991C98" w:rsidRPr="00AC2988" w:rsidRDefault="00991C98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C98" w:rsidRPr="00AC2988" w:rsidTr="00CA3DFD">
        <w:tc>
          <w:tcPr>
            <w:tcW w:w="775" w:type="dxa"/>
          </w:tcPr>
          <w:p w:rsidR="00991C98" w:rsidRPr="00AC2988" w:rsidRDefault="00991C98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9" w:type="dxa"/>
            <w:gridSpan w:val="7"/>
          </w:tcPr>
          <w:p w:rsidR="00991C98" w:rsidRPr="00AC2988" w:rsidRDefault="00991C98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C98" w:rsidRPr="00AC2988" w:rsidTr="00CA3DFD">
        <w:tc>
          <w:tcPr>
            <w:tcW w:w="775" w:type="dxa"/>
          </w:tcPr>
          <w:p w:rsidR="00991C98" w:rsidRPr="00AC2988" w:rsidRDefault="00991C98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9" w:type="dxa"/>
            <w:gridSpan w:val="7"/>
          </w:tcPr>
          <w:p w:rsidR="00991C98" w:rsidRPr="00AC2988" w:rsidRDefault="00991C98" w:rsidP="00CA3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07DC" w:rsidRPr="00AC2988" w:rsidRDefault="007F07DC" w:rsidP="00CA3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F07DC" w:rsidRPr="00AC2988" w:rsidSect="00101A7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8F5"/>
    <w:multiLevelType w:val="multilevel"/>
    <w:tmpl w:val="84AA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2A2819"/>
    <w:rsid w:val="00006C41"/>
    <w:rsid w:val="00015751"/>
    <w:rsid w:val="00020438"/>
    <w:rsid w:val="000355F9"/>
    <w:rsid w:val="000A6193"/>
    <w:rsid w:val="000A6903"/>
    <w:rsid w:val="000C7736"/>
    <w:rsid w:val="000F7447"/>
    <w:rsid w:val="00101A71"/>
    <w:rsid w:val="00102854"/>
    <w:rsid w:val="001F27EC"/>
    <w:rsid w:val="002010C5"/>
    <w:rsid w:val="0020640A"/>
    <w:rsid w:val="00244B86"/>
    <w:rsid w:val="00262065"/>
    <w:rsid w:val="002854A0"/>
    <w:rsid w:val="002A2819"/>
    <w:rsid w:val="002C2CC5"/>
    <w:rsid w:val="002E301D"/>
    <w:rsid w:val="00311045"/>
    <w:rsid w:val="0031590E"/>
    <w:rsid w:val="00390590"/>
    <w:rsid w:val="003A55A9"/>
    <w:rsid w:val="003C5412"/>
    <w:rsid w:val="003E3EFD"/>
    <w:rsid w:val="003F42D4"/>
    <w:rsid w:val="00434432"/>
    <w:rsid w:val="0047086F"/>
    <w:rsid w:val="00492FE9"/>
    <w:rsid w:val="004B4BFE"/>
    <w:rsid w:val="004E3C4E"/>
    <w:rsid w:val="005A1DE0"/>
    <w:rsid w:val="005E25C1"/>
    <w:rsid w:val="006204A6"/>
    <w:rsid w:val="00630C1C"/>
    <w:rsid w:val="00696896"/>
    <w:rsid w:val="006B3ABA"/>
    <w:rsid w:val="006C6256"/>
    <w:rsid w:val="006D1AA8"/>
    <w:rsid w:val="006D659D"/>
    <w:rsid w:val="00706C6D"/>
    <w:rsid w:val="00713A51"/>
    <w:rsid w:val="007271C7"/>
    <w:rsid w:val="00731613"/>
    <w:rsid w:val="00735AEB"/>
    <w:rsid w:val="00760034"/>
    <w:rsid w:val="007E45C3"/>
    <w:rsid w:val="007F07DC"/>
    <w:rsid w:val="008273C8"/>
    <w:rsid w:val="008459B9"/>
    <w:rsid w:val="008971E9"/>
    <w:rsid w:val="008B6C30"/>
    <w:rsid w:val="008C3888"/>
    <w:rsid w:val="008F0B51"/>
    <w:rsid w:val="009256FB"/>
    <w:rsid w:val="00977DC9"/>
    <w:rsid w:val="00991C98"/>
    <w:rsid w:val="009D06B9"/>
    <w:rsid w:val="009E1217"/>
    <w:rsid w:val="009F5DCF"/>
    <w:rsid w:val="00A57862"/>
    <w:rsid w:val="00A87548"/>
    <w:rsid w:val="00A916AE"/>
    <w:rsid w:val="00AA523B"/>
    <w:rsid w:val="00AC2988"/>
    <w:rsid w:val="00AF072E"/>
    <w:rsid w:val="00B23D82"/>
    <w:rsid w:val="00B43E33"/>
    <w:rsid w:val="00B4564C"/>
    <w:rsid w:val="00B93583"/>
    <w:rsid w:val="00BC0020"/>
    <w:rsid w:val="00BC645F"/>
    <w:rsid w:val="00CA3DFD"/>
    <w:rsid w:val="00CF338C"/>
    <w:rsid w:val="00D235B0"/>
    <w:rsid w:val="00D6605B"/>
    <w:rsid w:val="00DC18C7"/>
    <w:rsid w:val="00E1411B"/>
    <w:rsid w:val="00E508CC"/>
    <w:rsid w:val="00E51B7C"/>
    <w:rsid w:val="00E54C69"/>
    <w:rsid w:val="00E653BD"/>
    <w:rsid w:val="00E656D8"/>
    <w:rsid w:val="00E745DA"/>
    <w:rsid w:val="00EA1F51"/>
    <w:rsid w:val="00EB39B9"/>
    <w:rsid w:val="00EC3E64"/>
    <w:rsid w:val="00EE2573"/>
    <w:rsid w:val="00F242BE"/>
    <w:rsid w:val="00F43CC9"/>
    <w:rsid w:val="00F93ACA"/>
    <w:rsid w:val="00FF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9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ex">
    <w:name w:val="index"/>
    <w:basedOn w:val="a0"/>
    <w:rsid w:val="00991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77</cp:revision>
  <dcterms:created xsi:type="dcterms:W3CDTF">2016-02-07T03:27:00Z</dcterms:created>
  <dcterms:modified xsi:type="dcterms:W3CDTF">2016-02-19T10:24:00Z</dcterms:modified>
</cp:coreProperties>
</file>