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B4" w:rsidRDefault="003063C5" w:rsidP="003063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63C5">
        <w:rPr>
          <w:rFonts w:ascii="Times New Roman" w:hAnsi="Times New Roman" w:cs="Times New Roman"/>
          <w:sz w:val="24"/>
          <w:szCs w:val="24"/>
        </w:rPr>
        <w:t>Оргпроект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методического семинара</w:t>
      </w:r>
    </w:p>
    <w:p w:rsidR="003063C5" w:rsidRDefault="003063C5" w:rsidP="00306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C5">
        <w:rPr>
          <w:rFonts w:ascii="Times New Roman" w:hAnsi="Times New Roman" w:cs="Times New Roman"/>
          <w:b/>
          <w:sz w:val="24"/>
          <w:szCs w:val="24"/>
        </w:rPr>
        <w:t>«Система оценки в системе</w:t>
      </w:r>
      <w:r w:rsidR="009762AC">
        <w:rPr>
          <w:rFonts w:ascii="Times New Roman" w:hAnsi="Times New Roman" w:cs="Times New Roman"/>
          <w:b/>
          <w:sz w:val="24"/>
          <w:szCs w:val="24"/>
        </w:rPr>
        <w:t xml:space="preserve"> способа диалектического</w:t>
      </w:r>
      <w:bookmarkStart w:id="0" w:name="_GoBack"/>
      <w:bookmarkEnd w:id="0"/>
      <w:r w:rsidRPr="003063C5">
        <w:rPr>
          <w:rFonts w:ascii="Times New Roman" w:hAnsi="Times New Roman" w:cs="Times New Roman"/>
          <w:b/>
          <w:sz w:val="24"/>
          <w:szCs w:val="24"/>
        </w:rPr>
        <w:t xml:space="preserve"> обучения»</w:t>
      </w:r>
    </w:p>
    <w:p w:rsidR="007D64F4" w:rsidRPr="007D64F4" w:rsidRDefault="00017A26" w:rsidP="007D64F4">
      <w:pPr>
        <w:spacing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F4">
        <w:rPr>
          <w:rFonts w:ascii="Times New Roman" w:hAnsi="Times New Roman" w:cs="Times New Roman"/>
          <w:b/>
          <w:sz w:val="24"/>
          <w:szCs w:val="24"/>
        </w:rPr>
        <w:t>Цель:</w:t>
      </w:r>
      <w:r w:rsidR="007D64F4" w:rsidRPr="007D64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64F4" w:rsidRPr="007D64F4">
        <w:rPr>
          <w:rFonts w:ascii="Times New Roman" w:eastAsia="Calibri" w:hAnsi="Times New Roman" w:cs="Times New Roman"/>
          <w:sz w:val="24"/>
          <w:szCs w:val="24"/>
        </w:rPr>
        <w:t>дать общее представление о системе оценки в технологии СДО; поделиться опытом работы с коллегами (раскрыть место оценивания в современном образовательном процессе как способа определения степени реализации учебных целей и достижения планируемых результатов обучения).</w:t>
      </w:r>
    </w:p>
    <w:p w:rsidR="003063C5" w:rsidRDefault="003063C5" w:rsidP="0030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3063C5">
        <w:rPr>
          <w:rFonts w:ascii="Times New Roman" w:hAnsi="Times New Roman" w:cs="Times New Roman"/>
          <w:sz w:val="24"/>
          <w:szCs w:val="24"/>
        </w:rPr>
        <w:t>МБОУ Марининская СОШ № 16</w:t>
      </w:r>
    </w:p>
    <w:p w:rsidR="002561B4" w:rsidRPr="003063C5" w:rsidRDefault="002561B4" w:rsidP="003063C5">
      <w:pPr>
        <w:rPr>
          <w:rFonts w:ascii="Times New Roman" w:hAnsi="Times New Roman" w:cs="Times New Roman"/>
          <w:sz w:val="24"/>
          <w:szCs w:val="24"/>
        </w:rPr>
      </w:pPr>
      <w:r w:rsidRPr="00017A26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7A26">
        <w:rPr>
          <w:rFonts w:ascii="Times New Roman" w:hAnsi="Times New Roman" w:cs="Times New Roman"/>
          <w:sz w:val="24"/>
          <w:szCs w:val="24"/>
        </w:rPr>
        <w:t>14.05</w:t>
      </w:r>
      <w:r>
        <w:rPr>
          <w:rFonts w:ascii="Times New Roman" w:hAnsi="Times New Roman" w:cs="Times New Roman"/>
          <w:sz w:val="24"/>
          <w:szCs w:val="24"/>
        </w:rPr>
        <w:t>.2019г.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668"/>
        <w:gridCol w:w="2693"/>
        <w:gridCol w:w="2977"/>
        <w:gridCol w:w="3260"/>
        <w:gridCol w:w="4819"/>
      </w:tblGrid>
      <w:tr w:rsidR="003063C5" w:rsidTr="002561B4">
        <w:tc>
          <w:tcPr>
            <w:tcW w:w="1668" w:type="dxa"/>
          </w:tcPr>
          <w:p w:rsidR="003063C5" w:rsidRDefault="003063C5" w:rsidP="0030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749" w:type="dxa"/>
            <w:gridSpan w:val="4"/>
          </w:tcPr>
          <w:p w:rsidR="003063C5" w:rsidRDefault="003063C5" w:rsidP="0030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063C5" w:rsidRPr="003063C5" w:rsidTr="002561B4">
        <w:tc>
          <w:tcPr>
            <w:tcW w:w="1668" w:type="dxa"/>
          </w:tcPr>
          <w:p w:rsidR="003063C5" w:rsidRPr="003063C5" w:rsidRDefault="003063C5" w:rsidP="0030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3749" w:type="dxa"/>
            <w:gridSpan w:val="4"/>
          </w:tcPr>
          <w:p w:rsidR="003063C5" w:rsidRPr="003063C5" w:rsidRDefault="003063C5" w:rsidP="0030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семинара.</w:t>
            </w:r>
            <w:r w:rsidR="0025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</w:tr>
      <w:tr w:rsidR="002561B4" w:rsidRPr="003063C5" w:rsidTr="002561B4">
        <w:tc>
          <w:tcPr>
            <w:tcW w:w="1668" w:type="dxa"/>
          </w:tcPr>
          <w:p w:rsidR="002561B4" w:rsidRPr="003063C5" w:rsidRDefault="002561B4" w:rsidP="0030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09.20</w:t>
            </w:r>
          </w:p>
        </w:tc>
        <w:tc>
          <w:tcPr>
            <w:tcW w:w="13749" w:type="dxa"/>
            <w:gridSpan w:val="4"/>
          </w:tcPr>
          <w:p w:rsidR="007D64F4" w:rsidRDefault="002561B4" w:rsidP="0030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1.Приветствие.</w:t>
            </w:r>
          </w:p>
          <w:p w:rsidR="002561B4" w:rsidRDefault="002561B4" w:rsidP="0030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изменения системы оценивания учебных достижений обучающихся (Директор школы Вострецова А.А.)</w:t>
            </w:r>
          </w:p>
          <w:p w:rsidR="002561B4" w:rsidRPr="003063C5" w:rsidRDefault="002561B4" w:rsidP="002561B4">
            <w:pPr>
              <w:tabs>
                <w:tab w:val="left" w:pos="131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2.Система оценки в технологии СДО (Заместитель директора по УВР  Чернышева О.Н.)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063C5" w:rsidRPr="003063C5" w:rsidTr="002561B4">
        <w:tc>
          <w:tcPr>
            <w:tcW w:w="1668" w:type="dxa"/>
          </w:tcPr>
          <w:p w:rsidR="003063C5" w:rsidRPr="003063C5" w:rsidRDefault="002561B4" w:rsidP="0030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 – 10.10</w:t>
            </w:r>
          </w:p>
        </w:tc>
        <w:tc>
          <w:tcPr>
            <w:tcW w:w="2693" w:type="dxa"/>
          </w:tcPr>
          <w:p w:rsidR="003063C5" w:rsidRPr="003063C5" w:rsidRDefault="00980FF5" w:rsidP="0098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русского языка во 2 классе «Местоимение» (урок </w:t>
            </w:r>
            <w:r w:rsidR="00BD6DD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(учитель Токманцева Л.И.)</w:t>
            </w:r>
          </w:p>
        </w:tc>
        <w:tc>
          <w:tcPr>
            <w:tcW w:w="2977" w:type="dxa"/>
          </w:tcPr>
          <w:p w:rsidR="003063C5" w:rsidRPr="003063C5" w:rsidRDefault="00BD6DD3" w:rsidP="00B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математики в 4 классе «Арифметические действия над числами» (урок открытия новых знаний) (учитель Якушенко Н.В.) </w:t>
            </w:r>
          </w:p>
        </w:tc>
        <w:tc>
          <w:tcPr>
            <w:tcW w:w="3260" w:type="dxa"/>
          </w:tcPr>
          <w:p w:rsidR="003063C5" w:rsidRPr="00167B4A" w:rsidRDefault="00BD6DD3" w:rsidP="0030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  в 7 классе «Просвещение, литература и театр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167B4A" w:rsidRPr="0016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B4A">
              <w:rPr>
                <w:rFonts w:ascii="Times New Roman" w:hAnsi="Times New Roman" w:cs="Times New Roman"/>
                <w:sz w:val="24"/>
                <w:szCs w:val="24"/>
              </w:rPr>
              <w:t>веке» (урок открытия новых знаний) (учитель Франковский Д.П.)</w:t>
            </w:r>
          </w:p>
        </w:tc>
        <w:tc>
          <w:tcPr>
            <w:tcW w:w="4819" w:type="dxa"/>
          </w:tcPr>
          <w:p w:rsidR="003063C5" w:rsidRPr="003063C5" w:rsidRDefault="003063C5" w:rsidP="0030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4A" w:rsidRPr="003063C5" w:rsidTr="0099619E">
        <w:tc>
          <w:tcPr>
            <w:tcW w:w="1668" w:type="dxa"/>
          </w:tcPr>
          <w:p w:rsidR="00167B4A" w:rsidRDefault="00167B4A" w:rsidP="0016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10.20</w:t>
            </w:r>
          </w:p>
        </w:tc>
        <w:tc>
          <w:tcPr>
            <w:tcW w:w="13749" w:type="dxa"/>
            <w:gridSpan w:val="4"/>
          </w:tcPr>
          <w:p w:rsidR="00167B4A" w:rsidRDefault="00167B4A" w:rsidP="0030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уроков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минигруппах</w:t>
            </w:r>
            <w:proofErr w:type="spellEnd"/>
          </w:p>
        </w:tc>
      </w:tr>
      <w:tr w:rsidR="00C941A0" w:rsidRPr="003063C5" w:rsidTr="002561B4">
        <w:tc>
          <w:tcPr>
            <w:tcW w:w="1668" w:type="dxa"/>
          </w:tcPr>
          <w:p w:rsidR="00C941A0" w:rsidRPr="003063C5" w:rsidRDefault="00C941A0" w:rsidP="000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11.05</w:t>
            </w:r>
          </w:p>
        </w:tc>
        <w:tc>
          <w:tcPr>
            <w:tcW w:w="2693" w:type="dxa"/>
          </w:tcPr>
          <w:p w:rsidR="00C941A0" w:rsidRPr="003063C5" w:rsidRDefault="00C941A0" w:rsidP="0074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русского языка в 3а классе «Изменение глаголов по временам» (урок открытия новых знаний) (учитель Паршикова И. В.)</w:t>
            </w:r>
          </w:p>
        </w:tc>
        <w:tc>
          <w:tcPr>
            <w:tcW w:w="2977" w:type="dxa"/>
          </w:tcPr>
          <w:p w:rsidR="00C941A0" w:rsidRPr="003063C5" w:rsidRDefault="00C941A0" w:rsidP="00C9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русского языка в 5 классе «Наклонение глагола» (урок открытия новых знаний) (учитель Ерцкина Н.Г.)</w:t>
            </w:r>
          </w:p>
        </w:tc>
        <w:tc>
          <w:tcPr>
            <w:tcW w:w="3260" w:type="dxa"/>
          </w:tcPr>
          <w:p w:rsidR="00C941A0" w:rsidRPr="003063C5" w:rsidRDefault="00C941A0" w:rsidP="0030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обществознания в 8 классе «Мировое хозяйство и международная торговля» (урок открытия новых знаний) (учитель Чиркова Е.П.)</w:t>
            </w:r>
          </w:p>
        </w:tc>
        <w:tc>
          <w:tcPr>
            <w:tcW w:w="4819" w:type="dxa"/>
          </w:tcPr>
          <w:p w:rsidR="00C941A0" w:rsidRPr="003063C5" w:rsidRDefault="00C941A0" w:rsidP="0030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химии в 9 классе «Классификация химических веществ» (урок обобщение) (учитель Каракатова Л.М.)</w:t>
            </w:r>
          </w:p>
        </w:tc>
      </w:tr>
      <w:tr w:rsidR="00C941A0" w:rsidRPr="003063C5" w:rsidTr="00ED5695">
        <w:tc>
          <w:tcPr>
            <w:tcW w:w="1668" w:type="dxa"/>
          </w:tcPr>
          <w:p w:rsidR="00C941A0" w:rsidRPr="003063C5" w:rsidRDefault="00C941A0" w:rsidP="000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11.15</w:t>
            </w:r>
          </w:p>
        </w:tc>
        <w:tc>
          <w:tcPr>
            <w:tcW w:w="13749" w:type="dxa"/>
            <w:gridSpan w:val="4"/>
          </w:tcPr>
          <w:p w:rsidR="00C941A0" w:rsidRPr="003063C5" w:rsidRDefault="00C941A0" w:rsidP="0030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уроков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минигруппах</w:t>
            </w:r>
            <w:proofErr w:type="spellEnd"/>
          </w:p>
        </w:tc>
      </w:tr>
      <w:tr w:rsidR="00C941A0" w:rsidRPr="003063C5" w:rsidTr="003D1C19">
        <w:tc>
          <w:tcPr>
            <w:tcW w:w="1668" w:type="dxa"/>
          </w:tcPr>
          <w:p w:rsidR="00C941A0" w:rsidRPr="003063C5" w:rsidRDefault="00C941A0" w:rsidP="00167B4A">
            <w:pPr>
              <w:tabs>
                <w:tab w:val="left" w:pos="1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11.40</w:t>
            </w:r>
          </w:p>
        </w:tc>
        <w:tc>
          <w:tcPr>
            <w:tcW w:w="13749" w:type="dxa"/>
            <w:gridSpan w:val="4"/>
          </w:tcPr>
          <w:p w:rsidR="00C941A0" w:rsidRDefault="00C941A0" w:rsidP="000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C941A0" w:rsidRDefault="00C941A0" w:rsidP="000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Выступление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(отзыв об уроках).</w:t>
            </w:r>
          </w:p>
          <w:p w:rsidR="00C941A0" w:rsidRPr="003063C5" w:rsidRDefault="00C941A0" w:rsidP="000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Подведение итогов (зав. методкабинетом Гурьева Н.Н.)</w:t>
            </w:r>
          </w:p>
        </w:tc>
      </w:tr>
      <w:tr w:rsidR="00C941A0" w:rsidRPr="003063C5" w:rsidTr="005E2381">
        <w:tc>
          <w:tcPr>
            <w:tcW w:w="1668" w:type="dxa"/>
          </w:tcPr>
          <w:p w:rsidR="00C941A0" w:rsidRPr="003063C5" w:rsidRDefault="00C941A0" w:rsidP="000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12.30 - 1300</w:t>
            </w:r>
          </w:p>
        </w:tc>
        <w:tc>
          <w:tcPr>
            <w:tcW w:w="13749" w:type="dxa"/>
            <w:gridSpan w:val="4"/>
          </w:tcPr>
          <w:p w:rsidR="00C941A0" w:rsidRPr="003063C5" w:rsidRDefault="00C941A0" w:rsidP="000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 Отъезд гостей.</w:t>
            </w:r>
          </w:p>
        </w:tc>
      </w:tr>
    </w:tbl>
    <w:p w:rsidR="003063C5" w:rsidRPr="003063C5" w:rsidRDefault="003063C5" w:rsidP="003063C5">
      <w:pPr>
        <w:rPr>
          <w:rFonts w:ascii="Times New Roman" w:hAnsi="Times New Roman" w:cs="Times New Roman"/>
          <w:sz w:val="24"/>
          <w:szCs w:val="24"/>
        </w:rPr>
      </w:pPr>
    </w:p>
    <w:sectPr w:rsidR="003063C5" w:rsidRPr="003063C5" w:rsidSect="00017A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C"/>
    <w:rsid w:val="00017A26"/>
    <w:rsid w:val="0016161C"/>
    <w:rsid w:val="00167B4A"/>
    <w:rsid w:val="002561B4"/>
    <w:rsid w:val="00271F32"/>
    <w:rsid w:val="003063C5"/>
    <w:rsid w:val="005379B4"/>
    <w:rsid w:val="007D64F4"/>
    <w:rsid w:val="009762AC"/>
    <w:rsid w:val="00980FF5"/>
    <w:rsid w:val="00BD6DD3"/>
    <w:rsid w:val="00C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Марининская СОШ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Свинина</cp:lastModifiedBy>
  <cp:revision>5</cp:revision>
  <dcterms:created xsi:type="dcterms:W3CDTF">2019-04-29T01:32:00Z</dcterms:created>
  <dcterms:modified xsi:type="dcterms:W3CDTF">2019-04-29T07:44:00Z</dcterms:modified>
</cp:coreProperties>
</file>